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32AB" w14:textId="77777777" w:rsidR="00432FE7" w:rsidRPr="004D536C" w:rsidRDefault="00432FE7" w:rsidP="00432FE7">
      <w:pPr>
        <w:pStyle w:val="Title"/>
        <w:spacing w:after="120"/>
        <w:rPr>
          <w:rFonts w:asciiTheme="minorHAnsi" w:hAnsiTheme="minorHAnsi"/>
          <w:b/>
        </w:rPr>
      </w:pPr>
      <w:r w:rsidRPr="004D536C">
        <w:rPr>
          <w:rFonts w:asciiTheme="minorHAnsi" w:hAnsiTheme="minorHAnsi"/>
          <w:b/>
        </w:rPr>
        <w:t>The Ecclesiastical Court of the Bailiwick of Guernsey</w:t>
      </w:r>
    </w:p>
    <w:p w14:paraId="33C702D7" w14:textId="5D112250" w:rsidR="006F5A99" w:rsidRPr="00214936" w:rsidRDefault="006F5A99" w:rsidP="00432FE7">
      <w:pPr>
        <w:pStyle w:val="Heading1"/>
        <w:spacing w:before="0" w:after="120"/>
        <w:rPr>
          <w:rFonts w:asciiTheme="minorHAnsi" w:hAnsiTheme="minorHAnsi"/>
          <w:b/>
        </w:rPr>
      </w:pPr>
      <w:r w:rsidRPr="00214936">
        <w:rPr>
          <w:rFonts w:asciiTheme="minorHAnsi" w:hAnsiTheme="minorHAnsi"/>
          <w:b/>
        </w:rPr>
        <w:t>Applications for faculties to permit works to church premises</w:t>
      </w:r>
    </w:p>
    <w:p w14:paraId="397DFADE" w14:textId="0B33389A" w:rsidR="006F5A99" w:rsidRPr="004D536C" w:rsidRDefault="00432FE7" w:rsidP="00432FE7">
      <w:pPr>
        <w:pStyle w:val="Heading2"/>
        <w:spacing w:before="0" w:after="120"/>
        <w:rPr>
          <w:rFonts w:asciiTheme="minorHAnsi" w:hAnsiTheme="minorHAnsi"/>
        </w:rPr>
      </w:pPr>
      <w:r w:rsidRPr="004D536C">
        <w:rPr>
          <w:rFonts w:asciiTheme="minorHAnsi" w:hAnsiTheme="minorHAnsi"/>
        </w:rPr>
        <w:t xml:space="preserve">All alterations (including redecoration), repairs, additions or removals from a church of churchyard or other consecrated ground must be subject to an application for a </w:t>
      </w:r>
      <w:r w:rsidR="00214936">
        <w:rPr>
          <w:rFonts w:asciiTheme="minorHAnsi" w:hAnsiTheme="minorHAnsi"/>
        </w:rPr>
        <w:t>Faculty</w:t>
      </w:r>
      <w:r w:rsidRPr="004D536C">
        <w:rPr>
          <w:rFonts w:asciiTheme="minorHAnsi" w:hAnsiTheme="minorHAnsi"/>
        </w:rPr>
        <w:t xml:space="preserve"> before any work is begun. </w:t>
      </w:r>
    </w:p>
    <w:p w14:paraId="7D994B0C" w14:textId="357D9B15" w:rsidR="006F5A99" w:rsidRPr="004D536C" w:rsidRDefault="006F5A99" w:rsidP="00432FE7">
      <w:pPr>
        <w:pStyle w:val="Heading1"/>
        <w:spacing w:before="0" w:after="120"/>
        <w:rPr>
          <w:rFonts w:asciiTheme="minorHAnsi" w:hAnsiTheme="minorHAnsi"/>
        </w:rPr>
      </w:pPr>
      <w:r w:rsidRPr="004D536C">
        <w:rPr>
          <w:rFonts w:asciiTheme="minorHAnsi" w:hAnsiTheme="minorHAnsi"/>
        </w:rPr>
        <w:t>Checklist and notes for applicants</w:t>
      </w:r>
    </w:p>
    <w:p w14:paraId="5E29C037" w14:textId="2EB33CA3" w:rsidR="006F5A99" w:rsidRPr="004D536C" w:rsidRDefault="006F5A99" w:rsidP="00432FE7">
      <w:pPr>
        <w:pStyle w:val="Heading3"/>
        <w:spacing w:before="0" w:after="120"/>
        <w:rPr>
          <w:rFonts w:asciiTheme="minorHAnsi" w:hAnsiTheme="minorHAnsi"/>
        </w:rPr>
      </w:pPr>
      <w:r w:rsidRPr="004D536C">
        <w:rPr>
          <w:rFonts w:asciiTheme="minorHAnsi" w:hAnsiTheme="minorHAnsi"/>
        </w:rPr>
        <w:t>Contents</w:t>
      </w:r>
    </w:p>
    <w:p w14:paraId="18FA7499" w14:textId="1A9C1D08" w:rsidR="00090C08" w:rsidRPr="004D536C" w:rsidRDefault="006F5A99" w:rsidP="00432FE7">
      <w:pPr>
        <w:spacing w:after="120" w:line="240" w:lineRule="auto"/>
        <w:jc w:val="both"/>
        <w:rPr>
          <w:i/>
          <w:sz w:val="24"/>
          <w:szCs w:val="24"/>
        </w:rPr>
      </w:pPr>
      <w:r w:rsidRPr="004D536C">
        <w:rPr>
          <w:i/>
          <w:sz w:val="24"/>
          <w:szCs w:val="24"/>
        </w:rPr>
        <w:t>Paragraph</w:t>
      </w:r>
      <w:r w:rsidRPr="004D536C">
        <w:rPr>
          <w:i/>
          <w:sz w:val="24"/>
          <w:szCs w:val="24"/>
        </w:rPr>
        <w:tab/>
        <w:t>Contents</w:t>
      </w:r>
    </w:p>
    <w:p w14:paraId="501BC58A" w14:textId="7212723A" w:rsidR="00090C08" w:rsidRPr="004D536C" w:rsidRDefault="00090C08" w:rsidP="00432FE7">
      <w:pPr>
        <w:spacing w:after="120" w:line="240" w:lineRule="auto"/>
        <w:jc w:val="both"/>
        <w:rPr>
          <w:sz w:val="24"/>
          <w:szCs w:val="24"/>
        </w:rPr>
      </w:pPr>
      <w:r w:rsidRPr="004D536C">
        <w:rPr>
          <w:sz w:val="24"/>
          <w:szCs w:val="24"/>
        </w:rPr>
        <w:t>1.</w:t>
      </w:r>
      <w:r w:rsidRPr="004D536C">
        <w:rPr>
          <w:sz w:val="24"/>
          <w:szCs w:val="24"/>
        </w:rPr>
        <w:tab/>
      </w:r>
      <w:r w:rsidRPr="004D536C">
        <w:rPr>
          <w:sz w:val="24"/>
          <w:szCs w:val="24"/>
        </w:rPr>
        <w:tab/>
        <w:t>Nature of the proposed work</w:t>
      </w:r>
    </w:p>
    <w:p w14:paraId="5207B5DC" w14:textId="48B50F5C" w:rsidR="00090C08" w:rsidRPr="004D536C" w:rsidRDefault="00090C08" w:rsidP="00432FE7">
      <w:pPr>
        <w:spacing w:after="120" w:line="240" w:lineRule="auto"/>
        <w:jc w:val="both"/>
        <w:rPr>
          <w:sz w:val="24"/>
          <w:szCs w:val="24"/>
        </w:rPr>
      </w:pPr>
      <w:r w:rsidRPr="004D536C">
        <w:rPr>
          <w:sz w:val="24"/>
          <w:szCs w:val="24"/>
        </w:rPr>
        <w:t>2.</w:t>
      </w:r>
      <w:r w:rsidRPr="004D536C">
        <w:rPr>
          <w:sz w:val="24"/>
          <w:szCs w:val="24"/>
        </w:rPr>
        <w:tab/>
      </w:r>
      <w:r w:rsidRPr="004D536C">
        <w:rPr>
          <w:sz w:val="24"/>
          <w:szCs w:val="24"/>
        </w:rPr>
        <w:tab/>
        <w:t>The Deanery Faculties Sub-Committee</w:t>
      </w:r>
    </w:p>
    <w:p w14:paraId="6E0F9727" w14:textId="651B12AA" w:rsidR="00090C08" w:rsidRPr="004D536C" w:rsidRDefault="00090C08" w:rsidP="00432FE7">
      <w:pPr>
        <w:spacing w:after="120" w:line="240" w:lineRule="auto"/>
        <w:jc w:val="both"/>
        <w:rPr>
          <w:sz w:val="24"/>
          <w:szCs w:val="24"/>
        </w:rPr>
      </w:pPr>
      <w:r w:rsidRPr="004D536C">
        <w:rPr>
          <w:sz w:val="24"/>
          <w:szCs w:val="24"/>
        </w:rPr>
        <w:t>3(a)</w:t>
      </w:r>
      <w:r w:rsidR="00CD3CC3" w:rsidRPr="004D536C">
        <w:rPr>
          <w:sz w:val="24"/>
          <w:szCs w:val="24"/>
        </w:rPr>
        <w:t>.</w:t>
      </w:r>
      <w:r w:rsidRPr="004D536C">
        <w:rPr>
          <w:sz w:val="24"/>
          <w:szCs w:val="24"/>
        </w:rPr>
        <w:tab/>
      </w:r>
      <w:r w:rsidRPr="004D536C">
        <w:rPr>
          <w:sz w:val="24"/>
          <w:szCs w:val="24"/>
        </w:rPr>
        <w:tab/>
        <w:t>Secular consents</w:t>
      </w:r>
    </w:p>
    <w:p w14:paraId="50748F70" w14:textId="5AA7E038" w:rsidR="00CD3CC3" w:rsidRPr="004D536C" w:rsidRDefault="00090C08" w:rsidP="00432FE7">
      <w:pPr>
        <w:spacing w:after="120" w:line="240" w:lineRule="auto"/>
        <w:jc w:val="both"/>
        <w:rPr>
          <w:sz w:val="24"/>
          <w:szCs w:val="24"/>
        </w:rPr>
      </w:pPr>
      <w:r w:rsidRPr="004D536C">
        <w:rPr>
          <w:sz w:val="24"/>
          <w:szCs w:val="24"/>
        </w:rPr>
        <w:t>3(b)</w:t>
      </w:r>
      <w:r w:rsidR="00233237" w:rsidRPr="004D536C">
        <w:rPr>
          <w:sz w:val="24"/>
          <w:szCs w:val="24"/>
        </w:rPr>
        <w:t>.</w:t>
      </w:r>
      <w:r w:rsidRPr="004D536C">
        <w:rPr>
          <w:sz w:val="24"/>
          <w:szCs w:val="24"/>
        </w:rPr>
        <w:tab/>
      </w:r>
      <w:r w:rsidRPr="004D536C">
        <w:rPr>
          <w:sz w:val="24"/>
          <w:szCs w:val="24"/>
        </w:rPr>
        <w:tab/>
        <w:t>Secular consents subject to conditions</w:t>
      </w:r>
    </w:p>
    <w:p w14:paraId="43DA5B4B" w14:textId="7551A3B9" w:rsidR="00CD3CC3" w:rsidRPr="004D536C" w:rsidRDefault="00CD3CC3" w:rsidP="00432FE7">
      <w:pPr>
        <w:spacing w:after="120" w:line="240" w:lineRule="auto"/>
        <w:jc w:val="both"/>
        <w:rPr>
          <w:sz w:val="24"/>
          <w:szCs w:val="24"/>
        </w:rPr>
      </w:pPr>
      <w:r w:rsidRPr="004D536C">
        <w:rPr>
          <w:sz w:val="24"/>
          <w:szCs w:val="24"/>
        </w:rPr>
        <w:t>4.</w:t>
      </w:r>
      <w:r w:rsidRPr="004D536C">
        <w:rPr>
          <w:sz w:val="24"/>
          <w:szCs w:val="24"/>
        </w:rPr>
        <w:tab/>
      </w:r>
      <w:r w:rsidRPr="004D536C">
        <w:rPr>
          <w:sz w:val="24"/>
          <w:szCs w:val="24"/>
        </w:rPr>
        <w:tab/>
        <w:t>Professional advisers</w:t>
      </w:r>
    </w:p>
    <w:p w14:paraId="6864B9F2" w14:textId="5802F92D" w:rsidR="00CD3CC3" w:rsidRPr="004D536C" w:rsidRDefault="00CD3CC3" w:rsidP="00432FE7">
      <w:pPr>
        <w:spacing w:after="120" w:line="240" w:lineRule="auto"/>
        <w:jc w:val="both"/>
        <w:rPr>
          <w:sz w:val="24"/>
          <w:szCs w:val="24"/>
        </w:rPr>
      </w:pPr>
      <w:r w:rsidRPr="004D536C">
        <w:rPr>
          <w:sz w:val="24"/>
          <w:szCs w:val="24"/>
        </w:rPr>
        <w:t>5.</w:t>
      </w:r>
      <w:r w:rsidRPr="004D536C">
        <w:rPr>
          <w:sz w:val="24"/>
          <w:szCs w:val="24"/>
        </w:rPr>
        <w:tab/>
      </w:r>
      <w:r w:rsidRPr="004D536C">
        <w:rPr>
          <w:sz w:val="24"/>
          <w:szCs w:val="24"/>
        </w:rPr>
        <w:tab/>
        <w:t>Estimated cost of works</w:t>
      </w:r>
    </w:p>
    <w:p w14:paraId="228915D0" w14:textId="051E0EB0" w:rsidR="00CD3CC3" w:rsidRPr="004D536C" w:rsidRDefault="00CD3CC3" w:rsidP="00432FE7">
      <w:pPr>
        <w:spacing w:after="120" w:line="240" w:lineRule="auto"/>
        <w:jc w:val="both"/>
        <w:rPr>
          <w:sz w:val="24"/>
          <w:szCs w:val="24"/>
        </w:rPr>
      </w:pPr>
      <w:r w:rsidRPr="004D536C">
        <w:rPr>
          <w:sz w:val="24"/>
          <w:szCs w:val="24"/>
        </w:rPr>
        <w:t>6.</w:t>
      </w:r>
      <w:r w:rsidRPr="004D536C">
        <w:rPr>
          <w:sz w:val="24"/>
          <w:szCs w:val="24"/>
        </w:rPr>
        <w:tab/>
      </w:r>
      <w:r w:rsidRPr="004D536C">
        <w:rPr>
          <w:sz w:val="24"/>
          <w:szCs w:val="24"/>
        </w:rPr>
        <w:tab/>
        <w:t>Budgeting</w:t>
      </w:r>
    </w:p>
    <w:p w14:paraId="7A910D6C" w14:textId="13686150" w:rsidR="00CD3CC3" w:rsidRPr="004D536C" w:rsidRDefault="00CD3CC3" w:rsidP="00432FE7">
      <w:pPr>
        <w:spacing w:after="120" w:line="240" w:lineRule="auto"/>
        <w:jc w:val="both"/>
        <w:rPr>
          <w:sz w:val="24"/>
          <w:szCs w:val="24"/>
        </w:rPr>
      </w:pPr>
      <w:r w:rsidRPr="004D536C">
        <w:rPr>
          <w:sz w:val="24"/>
          <w:szCs w:val="24"/>
        </w:rPr>
        <w:t>7.</w:t>
      </w:r>
      <w:r w:rsidRPr="004D536C">
        <w:rPr>
          <w:sz w:val="24"/>
          <w:szCs w:val="24"/>
        </w:rPr>
        <w:tab/>
      </w:r>
      <w:r w:rsidRPr="004D536C">
        <w:rPr>
          <w:sz w:val="24"/>
          <w:szCs w:val="24"/>
        </w:rPr>
        <w:tab/>
        <w:t xml:space="preserve">Raising money on the </w:t>
      </w:r>
      <w:r w:rsidR="00214936">
        <w:rPr>
          <w:sz w:val="24"/>
          <w:szCs w:val="24"/>
        </w:rPr>
        <w:t>Parish</w:t>
      </w:r>
      <w:r w:rsidRPr="004D536C">
        <w:rPr>
          <w:sz w:val="24"/>
          <w:szCs w:val="24"/>
        </w:rPr>
        <w:t xml:space="preserve"> Rate</w:t>
      </w:r>
    </w:p>
    <w:p w14:paraId="29BCDF73" w14:textId="77777777" w:rsidR="00CD3CC3" w:rsidRPr="004D536C" w:rsidRDefault="00CD3CC3" w:rsidP="00432FE7">
      <w:pPr>
        <w:spacing w:after="0" w:line="240" w:lineRule="auto"/>
        <w:jc w:val="both"/>
        <w:rPr>
          <w:sz w:val="24"/>
          <w:szCs w:val="24"/>
        </w:rPr>
      </w:pPr>
      <w:r w:rsidRPr="004D536C">
        <w:rPr>
          <w:sz w:val="24"/>
          <w:szCs w:val="24"/>
        </w:rPr>
        <w:t>8.</w:t>
      </w:r>
      <w:r w:rsidRPr="004D536C">
        <w:rPr>
          <w:sz w:val="24"/>
          <w:szCs w:val="24"/>
        </w:rPr>
        <w:tab/>
      </w:r>
      <w:r w:rsidRPr="004D536C">
        <w:rPr>
          <w:sz w:val="24"/>
          <w:szCs w:val="24"/>
        </w:rPr>
        <w:tab/>
        <w:t>Archaeological considerations</w:t>
      </w:r>
    </w:p>
    <w:p w14:paraId="7F5E2243" w14:textId="6E799D5F" w:rsidR="00CD3CC3" w:rsidRPr="004D536C" w:rsidRDefault="00CD3CC3" w:rsidP="00432FE7">
      <w:pPr>
        <w:spacing w:after="120" w:line="240" w:lineRule="auto"/>
        <w:jc w:val="both"/>
        <w:rPr>
          <w:sz w:val="24"/>
          <w:szCs w:val="24"/>
        </w:rPr>
      </w:pPr>
      <w:r w:rsidRPr="004D536C">
        <w:rPr>
          <w:sz w:val="24"/>
          <w:szCs w:val="24"/>
        </w:rPr>
        <w:tab/>
      </w:r>
      <w:r w:rsidRPr="004D536C">
        <w:rPr>
          <w:sz w:val="24"/>
          <w:szCs w:val="24"/>
        </w:rPr>
        <w:tab/>
        <w:t>Disturbance of burial places or memorials</w:t>
      </w:r>
    </w:p>
    <w:p w14:paraId="3B3B830A" w14:textId="4A9741AB" w:rsidR="00CD3CC3" w:rsidRPr="004D536C" w:rsidRDefault="00CD3CC3" w:rsidP="00432FE7">
      <w:pPr>
        <w:spacing w:after="120" w:line="240" w:lineRule="auto"/>
        <w:jc w:val="both"/>
        <w:rPr>
          <w:sz w:val="24"/>
          <w:szCs w:val="24"/>
        </w:rPr>
      </w:pPr>
      <w:r w:rsidRPr="004D536C">
        <w:rPr>
          <w:sz w:val="24"/>
          <w:szCs w:val="24"/>
        </w:rPr>
        <w:t>9.</w:t>
      </w:r>
      <w:r w:rsidRPr="004D536C">
        <w:rPr>
          <w:sz w:val="24"/>
          <w:szCs w:val="24"/>
        </w:rPr>
        <w:tab/>
      </w:r>
      <w:r w:rsidRPr="004D536C">
        <w:rPr>
          <w:sz w:val="24"/>
          <w:szCs w:val="24"/>
        </w:rPr>
        <w:tab/>
        <w:t>Insurance during the works</w:t>
      </w:r>
    </w:p>
    <w:p w14:paraId="3BF6E66B" w14:textId="27BF1636" w:rsidR="00CD3CC3" w:rsidRPr="004D536C" w:rsidRDefault="00CD3CC3" w:rsidP="00432FE7">
      <w:pPr>
        <w:spacing w:after="120" w:line="240" w:lineRule="auto"/>
        <w:jc w:val="both"/>
        <w:rPr>
          <w:sz w:val="24"/>
          <w:szCs w:val="24"/>
        </w:rPr>
      </w:pPr>
      <w:r w:rsidRPr="004D536C">
        <w:rPr>
          <w:sz w:val="24"/>
          <w:szCs w:val="24"/>
        </w:rPr>
        <w:t>10.</w:t>
      </w:r>
      <w:r w:rsidRPr="004D536C">
        <w:rPr>
          <w:sz w:val="24"/>
          <w:szCs w:val="24"/>
        </w:rPr>
        <w:tab/>
      </w:r>
      <w:r w:rsidRPr="004D536C">
        <w:rPr>
          <w:sz w:val="24"/>
          <w:szCs w:val="24"/>
        </w:rPr>
        <w:tab/>
        <w:t>Disposal of church property</w:t>
      </w:r>
    </w:p>
    <w:p w14:paraId="34340F4A" w14:textId="68C3EE55" w:rsidR="00CD3CC3" w:rsidRPr="004D536C" w:rsidRDefault="00CD3CC3" w:rsidP="00432FE7">
      <w:pPr>
        <w:spacing w:after="120" w:line="240" w:lineRule="auto"/>
        <w:jc w:val="both"/>
        <w:rPr>
          <w:sz w:val="24"/>
          <w:szCs w:val="24"/>
        </w:rPr>
      </w:pPr>
      <w:r w:rsidRPr="004D536C">
        <w:rPr>
          <w:sz w:val="24"/>
          <w:szCs w:val="24"/>
        </w:rPr>
        <w:t>11.</w:t>
      </w:r>
      <w:r w:rsidRPr="004D536C">
        <w:rPr>
          <w:sz w:val="24"/>
          <w:szCs w:val="24"/>
        </w:rPr>
        <w:tab/>
      </w:r>
      <w:r w:rsidRPr="004D536C">
        <w:rPr>
          <w:sz w:val="24"/>
          <w:szCs w:val="24"/>
        </w:rPr>
        <w:tab/>
        <w:t>New memorials</w:t>
      </w:r>
    </w:p>
    <w:p w14:paraId="1EAF7366" w14:textId="3F9B0F1E" w:rsidR="00230412" w:rsidRPr="004D536C" w:rsidRDefault="00CD3CC3" w:rsidP="00432FE7">
      <w:pPr>
        <w:spacing w:after="120" w:line="240" w:lineRule="auto"/>
        <w:jc w:val="both"/>
        <w:rPr>
          <w:sz w:val="24"/>
          <w:szCs w:val="24"/>
        </w:rPr>
      </w:pPr>
      <w:r w:rsidRPr="004D536C">
        <w:rPr>
          <w:sz w:val="24"/>
          <w:szCs w:val="24"/>
        </w:rPr>
        <w:t>12.</w:t>
      </w:r>
      <w:r w:rsidRPr="004D536C">
        <w:rPr>
          <w:sz w:val="24"/>
          <w:szCs w:val="24"/>
        </w:rPr>
        <w:tab/>
      </w:r>
      <w:r w:rsidRPr="004D536C">
        <w:rPr>
          <w:sz w:val="24"/>
          <w:szCs w:val="24"/>
        </w:rPr>
        <w:tab/>
        <w:t>Tenders</w:t>
      </w:r>
    </w:p>
    <w:p w14:paraId="081CCCED" w14:textId="3A9FBC61" w:rsidR="00230412" w:rsidRPr="004D536C" w:rsidRDefault="00230412" w:rsidP="00432FE7">
      <w:pPr>
        <w:spacing w:after="120" w:line="240" w:lineRule="auto"/>
        <w:jc w:val="both"/>
        <w:rPr>
          <w:sz w:val="24"/>
          <w:szCs w:val="24"/>
        </w:rPr>
      </w:pPr>
      <w:r w:rsidRPr="004D536C">
        <w:rPr>
          <w:sz w:val="24"/>
          <w:szCs w:val="24"/>
        </w:rPr>
        <w:t>13.</w:t>
      </w:r>
      <w:r w:rsidRPr="004D536C">
        <w:rPr>
          <w:sz w:val="24"/>
          <w:szCs w:val="24"/>
        </w:rPr>
        <w:tab/>
      </w:r>
      <w:r w:rsidRPr="004D536C">
        <w:rPr>
          <w:sz w:val="24"/>
          <w:szCs w:val="24"/>
        </w:rPr>
        <w:tab/>
        <w:t>Duration of works</w:t>
      </w:r>
    </w:p>
    <w:p w14:paraId="7B0E68CB" w14:textId="1D0A9DD9" w:rsidR="00230412" w:rsidRPr="004D536C" w:rsidRDefault="00230412" w:rsidP="00432FE7">
      <w:pPr>
        <w:spacing w:after="120" w:line="240" w:lineRule="auto"/>
        <w:jc w:val="both"/>
        <w:rPr>
          <w:sz w:val="24"/>
          <w:szCs w:val="24"/>
        </w:rPr>
      </w:pPr>
      <w:r w:rsidRPr="004D536C">
        <w:rPr>
          <w:sz w:val="24"/>
          <w:szCs w:val="24"/>
        </w:rPr>
        <w:t>14.</w:t>
      </w:r>
      <w:r w:rsidRPr="004D536C">
        <w:rPr>
          <w:sz w:val="24"/>
          <w:szCs w:val="24"/>
        </w:rPr>
        <w:tab/>
      </w:r>
      <w:r w:rsidRPr="004D536C">
        <w:rPr>
          <w:sz w:val="24"/>
          <w:szCs w:val="24"/>
        </w:rPr>
        <w:tab/>
        <w:t>Date of resolution to proceed with works</w:t>
      </w:r>
    </w:p>
    <w:p w14:paraId="72D7269C" w14:textId="77777777" w:rsidR="00230412" w:rsidRPr="004D536C" w:rsidRDefault="00230412" w:rsidP="00432FE7">
      <w:pPr>
        <w:spacing w:after="120" w:line="240" w:lineRule="auto"/>
        <w:jc w:val="both"/>
        <w:rPr>
          <w:sz w:val="24"/>
          <w:szCs w:val="24"/>
        </w:rPr>
      </w:pPr>
      <w:r w:rsidRPr="004D536C">
        <w:rPr>
          <w:sz w:val="24"/>
          <w:szCs w:val="24"/>
        </w:rPr>
        <w:t>15.</w:t>
      </w:r>
      <w:r w:rsidRPr="004D536C">
        <w:rPr>
          <w:sz w:val="24"/>
          <w:szCs w:val="24"/>
        </w:rPr>
        <w:tab/>
      </w:r>
      <w:r w:rsidRPr="004D536C">
        <w:rPr>
          <w:sz w:val="24"/>
          <w:szCs w:val="24"/>
        </w:rPr>
        <w:tab/>
        <w:t>Procedure</w:t>
      </w:r>
    </w:p>
    <w:p w14:paraId="2CBC6C4B" w14:textId="77777777" w:rsidR="00AD1864" w:rsidRDefault="00AD1864">
      <w:pPr>
        <w:rPr>
          <w:b/>
          <w:sz w:val="24"/>
          <w:szCs w:val="24"/>
        </w:rPr>
      </w:pPr>
      <w:r>
        <w:rPr>
          <w:b/>
          <w:sz w:val="24"/>
          <w:szCs w:val="24"/>
        </w:rPr>
        <w:br w:type="page"/>
      </w:r>
    </w:p>
    <w:p w14:paraId="0D799D05" w14:textId="7E12A7CD" w:rsidR="00230412" w:rsidRPr="004D536C" w:rsidRDefault="00230412" w:rsidP="00432FE7">
      <w:pPr>
        <w:spacing w:after="120" w:line="240" w:lineRule="auto"/>
        <w:jc w:val="both"/>
        <w:rPr>
          <w:b/>
          <w:sz w:val="24"/>
          <w:szCs w:val="24"/>
        </w:rPr>
      </w:pPr>
      <w:r w:rsidRPr="004D536C">
        <w:rPr>
          <w:b/>
          <w:sz w:val="24"/>
          <w:szCs w:val="24"/>
        </w:rPr>
        <w:lastRenderedPageBreak/>
        <w:t>1.</w:t>
      </w:r>
      <w:r w:rsidRPr="004D536C">
        <w:rPr>
          <w:b/>
          <w:sz w:val="24"/>
          <w:szCs w:val="24"/>
        </w:rPr>
        <w:tab/>
        <w:t>Nature of the proposed work</w:t>
      </w:r>
    </w:p>
    <w:p w14:paraId="6DBA2331" w14:textId="62248D34" w:rsidR="00230412" w:rsidRPr="004D536C" w:rsidRDefault="00230412" w:rsidP="00432FE7">
      <w:pPr>
        <w:spacing w:after="120" w:line="240" w:lineRule="auto"/>
        <w:jc w:val="both"/>
        <w:rPr>
          <w:sz w:val="24"/>
          <w:szCs w:val="24"/>
        </w:rPr>
      </w:pPr>
      <w:r w:rsidRPr="004D536C">
        <w:rPr>
          <w:sz w:val="24"/>
          <w:szCs w:val="24"/>
        </w:rPr>
        <w:t>What is the nature of the work proposed?</w:t>
      </w:r>
    </w:p>
    <w:p w14:paraId="18E509C3" w14:textId="6ACC8621" w:rsidR="00230412" w:rsidRPr="00AD1864" w:rsidRDefault="00AD1864" w:rsidP="00AD1864">
      <w:pPr>
        <w:pStyle w:val="ListParagraph"/>
        <w:numPr>
          <w:ilvl w:val="0"/>
          <w:numId w:val="4"/>
        </w:numPr>
        <w:spacing w:after="0" w:line="240" w:lineRule="auto"/>
        <w:jc w:val="both"/>
        <w:rPr>
          <w:sz w:val="24"/>
          <w:szCs w:val="24"/>
        </w:rPr>
      </w:pPr>
      <w:r w:rsidRPr="00AD1864">
        <w:rPr>
          <w:sz w:val="24"/>
          <w:szCs w:val="24"/>
        </w:rPr>
        <w:t>R</w:t>
      </w:r>
      <w:r w:rsidR="00230412" w:rsidRPr="00AD1864">
        <w:rPr>
          <w:sz w:val="24"/>
          <w:szCs w:val="24"/>
        </w:rPr>
        <w:t>epair, redecoration, alteration or addition, to exterior or to interior?</w:t>
      </w:r>
    </w:p>
    <w:p w14:paraId="25B4342A" w14:textId="43428A3D" w:rsidR="00230412" w:rsidRPr="00AD1864" w:rsidRDefault="00AD1864" w:rsidP="00AD1864">
      <w:pPr>
        <w:pStyle w:val="ListParagraph"/>
        <w:numPr>
          <w:ilvl w:val="0"/>
          <w:numId w:val="4"/>
        </w:numPr>
        <w:spacing w:after="0" w:line="240" w:lineRule="auto"/>
        <w:jc w:val="both"/>
        <w:rPr>
          <w:sz w:val="24"/>
          <w:szCs w:val="24"/>
        </w:rPr>
      </w:pPr>
      <w:r w:rsidRPr="00AD1864">
        <w:rPr>
          <w:sz w:val="24"/>
          <w:szCs w:val="24"/>
        </w:rPr>
        <w:t>R</w:t>
      </w:r>
      <w:r w:rsidR="00230412" w:rsidRPr="00AD1864">
        <w:rPr>
          <w:sz w:val="24"/>
          <w:szCs w:val="24"/>
        </w:rPr>
        <w:t>emoval, addition or replacement of equipment, furniture or fittings?</w:t>
      </w:r>
    </w:p>
    <w:p w14:paraId="0D41FD30" w14:textId="3AFBF987" w:rsidR="00230412" w:rsidRPr="00AD1864" w:rsidRDefault="00AD1864" w:rsidP="00AD1864">
      <w:pPr>
        <w:pStyle w:val="ListParagraph"/>
        <w:numPr>
          <w:ilvl w:val="0"/>
          <w:numId w:val="4"/>
        </w:numPr>
        <w:spacing w:after="0" w:line="240" w:lineRule="auto"/>
        <w:jc w:val="both"/>
        <w:rPr>
          <w:sz w:val="24"/>
          <w:szCs w:val="24"/>
        </w:rPr>
      </w:pPr>
      <w:r w:rsidRPr="00AD1864">
        <w:rPr>
          <w:sz w:val="24"/>
          <w:szCs w:val="24"/>
        </w:rPr>
        <w:t>E</w:t>
      </w:r>
      <w:r w:rsidR="00230412" w:rsidRPr="00AD1864">
        <w:rPr>
          <w:sz w:val="24"/>
          <w:szCs w:val="24"/>
        </w:rPr>
        <w:t>xhumati</w:t>
      </w:r>
      <w:r w:rsidR="00214936">
        <w:rPr>
          <w:sz w:val="24"/>
          <w:szCs w:val="24"/>
        </w:rPr>
        <w:t>on from a churchyard or from a parish</w:t>
      </w:r>
      <w:r w:rsidR="00230412" w:rsidRPr="00AD1864">
        <w:rPr>
          <w:sz w:val="24"/>
          <w:szCs w:val="24"/>
        </w:rPr>
        <w:t xml:space="preserve"> cemetery or other consecrated ground?</w:t>
      </w:r>
    </w:p>
    <w:p w14:paraId="485061E3" w14:textId="2E13B92E" w:rsidR="007E0AD6" w:rsidRPr="00AD1864" w:rsidRDefault="00AD1864" w:rsidP="00AD1864">
      <w:pPr>
        <w:pStyle w:val="ListParagraph"/>
        <w:numPr>
          <w:ilvl w:val="0"/>
          <w:numId w:val="4"/>
        </w:numPr>
        <w:spacing w:after="120" w:line="240" w:lineRule="auto"/>
        <w:jc w:val="both"/>
        <w:rPr>
          <w:sz w:val="24"/>
          <w:szCs w:val="24"/>
        </w:rPr>
      </w:pPr>
      <w:r w:rsidRPr="00AD1864">
        <w:rPr>
          <w:sz w:val="24"/>
          <w:szCs w:val="24"/>
        </w:rPr>
        <w:t>E</w:t>
      </w:r>
      <w:r w:rsidR="007E0AD6" w:rsidRPr="00AD1864">
        <w:rPr>
          <w:sz w:val="24"/>
          <w:szCs w:val="24"/>
        </w:rPr>
        <w:t>rection of a monument?</w:t>
      </w:r>
    </w:p>
    <w:p w14:paraId="728F63BB" w14:textId="77777777" w:rsidR="00AD1864" w:rsidRPr="00AD1864" w:rsidRDefault="007E0AD6" w:rsidP="00F60385">
      <w:pPr>
        <w:spacing w:after="120" w:line="240" w:lineRule="auto"/>
        <w:jc w:val="both"/>
        <w:rPr>
          <w:b/>
          <w:i/>
          <w:sz w:val="24"/>
          <w:szCs w:val="24"/>
        </w:rPr>
      </w:pPr>
      <w:r w:rsidRPr="00AD1864">
        <w:rPr>
          <w:b/>
          <w:i/>
          <w:sz w:val="24"/>
          <w:szCs w:val="24"/>
        </w:rPr>
        <w:t>Note:</w:t>
      </w:r>
      <w:r w:rsidR="00432FE7" w:rsidRPr="00AD1864">
        <w:rPr>
          <w:b/>
          <w:i/>
          <w:sz w:val="24"/>
          <w:szCs w:val="24"/>
        </w:rPr>
        <w:t xml:space="preserve"> </w:t>
      </w:r>
    </w:p>
    <w:p w14:paraId="4EC820D9" w14:textId="60EEBE67" w:rsidR="007E0AD6" w:rsidRPr="004D536C" w:rsidRDefault="007E0AD6" w:rsidP="00F60385">
      <w:pPr>
        <w:spacing w:after="120" w:line="240" w:lineRule="auto"/>
        <w:jc w:val="both"/>
        <w:rPr>
          <w:i/>
          <w:sz w:val="24"/>
          <w:szCs w:val="24"/>
        </w:rPr>
      </w:pPr>
      <w:r w:rsidRPr="004D536C">
        <w:rPr>
          <w:i/>
          <w:sz w:val="24"/>
          <w:szCs w:val="24"/>
        </w:rPr>
        <w:t xml:space="preserve">The granting of a </w:t>
      </w:r>
      <w:r w:rsidR="00214936">
        <w:rPr>
          <w:i/>
          <w:sz w:val="24"/>
          <w:szCs w:val="24"/>
        </w:rPr>
        <w:t>Faculty</w:t>
      </w:r>
      <w:r w:rsidRPr="004D536C">
        <w:rPr>
          <w:i/>
          <w:sz w:val="24"/>
          <w:szCs w:val="24"/>
        </w:rPr>
        <w:t xml:space="preserve"> permits the work in question to be done but generally does not order that it be done.</w:t>
      </w:r>
      <w:r w:rsidR="00432FE7" w:rsidRPr="004D536C">
        <w:rPr>
          <w:i/>
          <w:sz w:val="24"/>
          <w:szCs w:val="24"/>
        </w:rPr>
        <w:t xml:space="preserve"> </w:t>
      </w:r>
      <w:r w:rsidRPr="004D536C">
        <w:rPr>
          <w:i/>
          <w:sz w:val="24"/>
          <w:szCs w:val="24"/>
        </w:rPr>
        <w:t xml:space="preserve">It is, however, possible for a </w:t>
      </w:r>
      <w:r w:rsidR="00214936">
        <w:rPr>
          <w:i/>
          <w:sz w:val="24"/>
          <w:szCs w:val="24"/>
        </w:rPr>
        <w:t>Faculty</w:t>
      </w:r>
      <w:r w:rsidRPr="004D536C">
        <w:rPr>
          <w:i/>
          <w:sz w:val="24"/>
          <w:szCs w:val="24"/>
        </w:rPr>
        <w:t xml:space="preserve"> to be issued ordering restoration, or to remedy previously unauthorised works.</w:t>
      </w:r>
      <w:r w:rsidR="00432FE7" w:rsidRPr="004D536C">
        <w:rPr>
          <w:i/>
          <w:sz w:val="24"/>
          <w:szCs w:val="24"/>
        </w:rPr>
        <w:t xml:space="preserve"> </w:t>
      </w:r>
      <w:r w:rsidRPr="004D536C">
        <w:rPr>
          <w:i/>
          <w:sz w:val="24"/>
          <w:szCs w:val="24"/>
        </w:rPr>
        <w:t>Faculties may also be issued subject to conditions.</w:t>
      </w:r>
    </w:p>
    <w:p w14:paraId="52C3E334" w14:textId="030E5A73" w:rsidR="007E0AD6" w:rsidRPr="004D536C" w:rsidRDefault="007E0AD6" w:rsidP="00F60385">
      <w:pPr>
        <w:spacing w:after="120" w:line="240" w:lineRule="auto"/>
        <w:jc w:val="both"/>
        <w:rPr>
          <w:i/>
          <w:sz w:val="24"/>
          <w:szCs w:val="24"/>
        </w:rPr>
      </w:pPr>
      <w:r w:rsidRPr="004D536C">
        <w:rPr>
          <w:i/>
          <w:sz w:val="24"/>
          <w:szCs w:val="24"/>
        </w:rPr>
        <w:t>In certain cases it might be necessary to apply for two separate faculties for the same project – the first to enable investigative or preparatory work to be done, and the second to enable the project itself to go ahead.</w:t>
      </w:r>
      <w:r w:rsidR="00432FE7" w:rsidRPr="004D536C">
        <w:rPr>
          <w:i/>
          <w:sz w:val="24"/>
          <w:szCs w:val="24"/>
        </w:rPr>
        <w:t xml:space="preserve"> </w:t>
      </w:r>
      <w:r w:rsidRPr="004D536C">
        <w:rPr>
          <w:i/>
          <w:sz w:val="24"/>
          <w:szCs w:val="24"/>
        </w:rPr>
        <w:t>If in doubt applicants should seek advice from the Commissary.</w:t>
      </w:r>
    </w:p>
    <w:p w14:paraId="7984452E" w14:textId="4B9832D9" w:rsidR="007E0AD6" w:rsidRPr="004D536C" w:rsidRDefault="007E0AD6" w:rsidP="00F60385">
      <w:pPr>
        <w:spacing w:after="120" w:line="240" w:lineRule="auto"/>
        <w:jc w:val="both"/>
        <w:rPr>
          <w:i/>
          <w:sz w:val="24"/>
          <w:szCs w:val="24"/>
        </w:rPr>
      </w:pPr>
      <w:r w:rsidRPr="004D536C">
        <w:rPr>
          <w:i/>
          <w:sz w:val="24"/>
          <w:szCs w:val="24"/>
        </w:rPr>
        <w:t>Churchwardens should notify the Registry of all works, however minor.</w:t>
      </w:r>
      <w:r w:rsidR="00432FE7" w:rsidRPr="004D536C">
        <w:rPr>
          <w:i/>
          <w:sz w:val="24"/>
          <w:szCs w:val="24"/>
        </w:rPr>
        <w:t xml:space="preserve"> </w:t>
      </w:r>
      <w:r w:rsidRPr="004D536C">
        <w:rPr>
          <w:i/>
          <w:sz w:val="24"/>
          <w:szCs w:val="24"/>
        </w:rPr>
        <w:t xml:space="preserve">In certain cases a </w:t>
      </w:r>
      <w:r w:rsidR="00214936">
        <w:rPr>
          <w:i/>
          <w:sz w:val="24"/>
          <w:szCs w:val="24"/>
        </w:rPr>
        <w:t>Faculty</w:t>
      </w:r>
      <w:r w:rsidRPr="004D536C">
        <w:rPr>
          <w:i/>
          <w:sz w:val="24"/>
          <w:szCs w:val="24"/>
        </w:rPr>
        <w:t xml:space="preserve"> might not be necessary, in which case a dispensation will be issued by the Commissary</w:t>
      </w:r>
      <w:r w:rsidR="00AD1864">
        <w:rPr>
          <w:rStyle w:val="FootnoteReference"/>
          <w:i/>
          <w:sz w:val="24"/>
          <w:szCs w:val="24"/>
        </w:rPr>
        <w:footnoteReference w:id="1"/>
      </w:r>
      <w:r w:rsidRPr="004D536C">
        <w:rPr>
          <w:i/>
          <w:sz w:val="24"/>
          <w:szCs w:val="24"/>
        </w:rPr>
        <w:t>.</w:t>
      </w:r>
    </w:p>
    <w:p w14:paraId="6EF0507B" w14:textId="3DB9AC3E" w:rsidR="005F6CFE" w:rsidRPr="004D536C" w:rsidRDefault="007E0AD6" w:rsidP="00F60385">
      <w:pPr>
        <w:spacing w:after="120" w:line="240" w:lineRule="auto"/>
        <w:jc w:val="both"/>
        <w:rPr>
          <w:i/>
          <w:sz w:val="24"/>
          <w:szCs w:val="24"/>
        </w:rPr>
      </w:pPr>
      <w:r w:rsidRPr="004D536C">
        <w:rPr>
          <w:i/>
          <w:sz w:val="24"/>
          <w:szCs w:val="24"/>
        </w:rPr>
        <w:t>In appropriate cases, and purely to assist with applications to the secular authorities, the applicant can request the Commissary to issue an interim certificate of approval of the proposed works.</w:t>
      </w:r>
      <w:r w:rsidR="00432FE7" w:rsidRPr="004D536C">
        <w:rPr>
          <w:i/>
          <w:sz w:val="24"/>
          <w:szCs w:val="24"/>
        </w:rPr>
        <w:t xml:space="preserve"> </w:t>
      </w:r>
      <w:r w:rsidRPr="004D536C">
        <w:rPr>
          <w:i/>
          <w:sz w:val="24"/>
          <w:szCs w:val="24"/>
        </w:rPr>
        <w:t xml:space="preserve">Such a certificate would not itself </w:t>
      </w:r>
      <w:r w:rsidR="005F6CFE" w:rsidRPr="004D536C">
        <w:rPr>
          <w:i/>
          <w:sz w:val="24"/>
          <w:szCs w:val="24"/>
        </w:rPr>
        <w:t xml:space="preserve">amount to a </w:t>
      </w:r>
      <w:r w:rsidR="00214936">
        <w:rPr>
          <w:i/>
          <w:sz w:val="24"/>
          <w:szCs w:val="24"/>
        </w:rPr>
        <w:t>Faculty</w:t>
      </w:r>
      <w:r w:rsidR="005F6CFE" w:rsidRPr="004D536C">
        <w:rPr>
          <w:i/>
          <w:sz w:val="24"/>
          <w:szCs w:val="24"/>
        </w:rPr>
        <w:t xml:space="preserve"> but would indicate that in principle the Ecclesiastical Court raises no objection to the proposed works.</w:t>
      </w:r>
      <w:r w:rsidR="00432FE7" w:rsidRPr="004D536C">
        <w:rPr>
          <w:i/>
          <w:sz w:val="24"/>
          <w:szCs w:val="24"/>
        </w:rPr>
        <w:t xml:space="preserve"> </w:t>
      </w:r>
      <w:r w:rsidR="005F6CFE" w:rsidRPr="004D536C">
        <w:rPr>
          <w:i/>
          <w:sz w:val="24"/>
          <w:szCs w:val="24"/>
        </w:rPr>
        <w:t>If in doubt, the applicant might wish to consult the Commissary or Registrar first.</w:t>
      </w:r>
    </w:p>
    <w:p w14:paraId="7987DF08" w14:textId="77777777" w:rsidR="00AD1864" w:rsidRPr="00AD1864" w:rsidRDefault="005F6CFE" w:rsidP="00F60385">
      <w:pPr>
        <w:spacing w:after="120" w:line="240" w:lineRule="auto"/>
        <w:jc w:val="both"/>
        <w:rPr>
          <w:b/>
          <w:i/>
          <w:sz w:val="24"/>
          <w:szCs w:val="24"/>
        </w:rPr>
      </w:pPr>
      <w:r w:rsidRPr="00AD1864">
        <w:rPr>
          <w:b/>
          <w:i/>
          <w:sz w:val="24"/>
          <w:szCs w:val="24"/>
        </w:rPr>
        <w:t>Exhumations:</w:t>
      </w:r>
      <w:r w:rsidR="00432FE7" w:rsidRPr="00AD1864">
        <w:rPr>
          <w:b/>
          <w:i/>
          <w:sz w:val="24"/>
          <w:szCs w:val="24"/>
        </w:rPr>
        <w:t xml:space="preserve"> </w:t>
      </w:r>
    </w:p>
    <w:p w14:paraId="5381D53F" w14:textId="244B224E" w:rsidR="005F6CFE" w:rsidRPr="004D536C" w:rsidRDefault="00AD1864" w:rsidP="00F60385">
      <w:pPr>
        <w:spacing w:after="120" w:line="240" w:lineRule="auto"/>
        <w:jc w:val="both"/>
        <w:rPr>
          <w:i/>
          <w:sz w:val="24"/>
          <w:szCs w:val="24"/>
        </w:rPr>
      </w:pPr>
      <w:r>
        <w:rPr>
          <w:i/>
          <w:sz w:val="24"/>
          <w:szCs w:val="24"/>
        </w:rPr>
        <w:t>S</w:t>
      </w:r>
      <w:r w:rsidR="006D6374" w:rsidRPr="004D536C">
        <w:rPr>
          <w:i/>
          <w:sz w:val="24"/>
          <w:szCs w:val="24"/>
        </w:rPr>
        <w:t>e</w:t>
      </w:r>
      <w:r w:rsidR="005F6CFE" w:rsidRPr="004D536C">
        <w:rPr>
          <w:i/>
          <w:sz w:val="24"/>
          <w:szCs w:val="24"/>
        </w:rPr>
        <w:t xml:space="preserve">e Ordonnance relative aux Lieux d’Enterrement et </w:t>
      </w:r>
      <w:r w:rsidR="005F6CFE" w:rsidRPr="004D536C">
        <w:rPr>
          <w:rFonts w:cstheme="minorHAnsi"/>
          <w:i/>
          <w:sz w:val="24"/>
          <w:szCs w:val="24"/>
        </w:rPr>
        <w:t>à</w:t>
      </w:r>
      <w:r w:rsidR="005F6CFE" w:rsidRPr="004D536C">
        <w:rPr>
          <w:i/>
          <w:sz w:val="24"/>
          <w:szCs w:val="24"/>
        </w:rPr>
        <w:t xml:space="preserve"> la disposition des restes mortels des </w:t>
      </w:r>
      <w:r w:rsidR="005F6CFE" w:rsidRPr="004D536C">
        <w:rPr>
          <w:rFonts w:cstheme="minorHAnsi"/>
          <w:i/>
          <w:sz w:val="24"/>
          <w:szCs w:val="24"/>
        </w:rPr>
        <w:t>ê</w:t>
      </w:r>
      <w:r w:rsidR="005F6CFE" w:rsidRPr="004D536C">
        <w:rPr>
          <w:i/>
          <w:sz w:val="24"/>
          <w:szCs w:val="24"/>
        </w:rPr>
        <w:t xml:space="preserve">tres humains et </w:t>
      </w:r>
      <w:r w:rsidR="005F6CFE" w:rsidRPr="004D536C">
        <w:rPr>
          <w:rFonts w:cstheme="minorHAnsi"/>
          <w:i/>
          <w:sz w:val="24"/>
          <w:szCs w:val="24"/>
        </w:rPr>
        <w:t>à</w:t>
      </w:r>
      <w:r w:rsidR="005F6CFE" w:rsidRPr="004D536C">
        <w:rPr>
          <w:i/>
          <w:sz w:val="24"/>
          <w:szCs w:val="24"/>
        </w:rPr>
        <w:t xml:space="preserve"> l’exhumation d’iceux – 12 octobre 1929 – Ordon</w:t>
      </w:r>
      <w:r w:rsidR="00845665" w:rsidRPr="004D536C">
        <w:rPr>
          <w:i/>
          <w:sz w:val="24"/>
          <w:szCs w:val="24"/>
        </w:rPr>
        <w:t>n</w:t>
      </w:r>
      <w:r w:rsidR="005F6CFE" w:rsidRPr="004D536C">
        <w:rPr>
          <w:i/>
          <w:sz w:val="24"/>
          <w:szCs w:val="24"/>
        </w:rPr>
        <w:t>ances, tome VIII, p. 63 et seq.</w:t>
      </w:r>
    </w:p>
    <w:p w14:paraId="17EA6AAF" w14:textId="29DC3403" w:rsidR="005F6CFE" w:rsidRPr="004D536C" w:rsidRDefault="005F6CFE" w:rsidP="00432FE7">
      <w:pPr>
        <w:spacing w:after="120" w:line="240" w:lineRule="auto"/>
        <w:jc w:val="both"/>
        <w:rPr>
          <w:b/>
          <w:sz w:val="24"/>
          <w:szCs w:val="24"/>
        </w:rPr>
      </w:pPr>
      <w:r w:rsidRPr="004D536C">
        <w:rPr>
          <w:b/>
          <w:sz w:val="24"/>
          <w:szCs w:val="24"/>
        </w:rPr>
        <w:t>2.</w:t>
      </w:r>
      <w:r w:rsidRPr="004D536C">
        <w:rPr>
          <w:b/>
          <w:sz w:val="24"/>
          <w:szCs w:val="24"/>
        </w:rPr>
        <w:tab/>
        <w:t>The Deanery Faculties Sub-Committee</w:t>
      </w:r>
    </w:p>
    <w:p w14:paraId="2ECF5EF4" w14:textId="17118630" w:rsidR="005F6CFE" w:rsidRPr="004D536C" w:rsidRDefault="00AD1864" w:rsidP="00432FE7">
      <w:pPr>
        <w:spacing w:after="120" w:line="240" w:lineRule="auto"/>
        <w:jc w:val="both"/>
        <w:rPr>
          <w:sz w:val="24"/>
          <w:szCs w:val="24"/>
        </w:rPr>
      </w:pPr>
      <w:r>
        <w:rPr>
          <w:sz w:val="24"/>
          <w:szCs w:val="24"/>
        </w:rPr>
        <w:t>M</w:t>
      </w:r>
      <w:r w:rsidR="005F6CFE" w:rsidRPr="004D536C">
        <w:rPr>
          <w:sz w:val="24"/>
          <w:szCs w:val="24"/>
        </w:rPr>
        <w:t xml:space="preserve">ost applications for a </w:t>
      </w:r>
      <w:r w:rsidR="00214936">
        <w:rPr>
          <w:sz w:val="24"/>
          <w:szCs w:val="24"/>
        </w:rPr>
        <w:t>Faculty</w:t>
      </w:r>
      <w:r w:rsidR="005F6CFE" w:rsidRPr="004D536C">
        <w:rPr>
          <w:sz w:val="24"/>
          <w:szCs w:val="24"/>
        </w:rPr>
        <w:t xml:space="preserve"> will be considered by the De</w:t>
      </w:r>
      <w:r>
        <w:rPr>
          <w:sz w:val="24"/>
          <w:szCs w:val="24"/>
        </w:rPr>
        <w:t>anery Faculties Sub-Committee (‘the Sub-Committee’</w:t>
      </w:r>
      <w:r w:rsidR="005F6CFE" w:rsidRPr="004D536C">
        <w:rPr>
          <w:sz w:val="24"/>
          <w:szCs w:val="24"/>
        </w:rPr>
        <w:t>) before they are referred to the Ecclesiastical Court for a citation to be issued.</w:t>
      </w:r>
      <w:r w:rsidR="00432FE7" w:rsidRPr="004D536C">
        <w:rPr>
          <w:sz w:val="24"/>
          <w:szCs w:val="24"/>
        </w:rPr>
        <w:t xml:space="preserve"> </w:t>
      </w:r>
      <w:r w:rsidR="005F6CFE" w:rsidRPr="004D536C">
        <w:rPr>
          <w:sz w:val="24"/>
          <w:szCs w:val="24"/>
        </w:rPr>
        <w:t>The principal exceptions to this rule are proposed works which have been included in a rem</w:t>
      </w:r>
      <w:r w:rsidR="005F6CFE" w:rsidRPr="004D536C">
        <w:rPr>
          <w:rFonts w:cstheme="minorHAnsi"/>
          <w:sz w:val="24"/>
          <w:szCs w:val="24"/>
        </w:rPr>
        <w:t>è</w:t>
      </w:r>
      <w:r w:rsidR="005F6CFE" w:rsidRPr="004D536C">
        <w:rPr>
          <w:sz w:val="24"/>
          <w:szCs w:val="24"/>
        </w:rPr>
        <w:t>de, since they will already have been considered by the ratepayers and electors.</w:t>
      </w:r>
    </w:p>
    <w:p w14:paraId="4B36C52D" w14:textId="3A589394" w:rsidR="005F6CFE" w:rsidRPr="004D536C" w:rsidRDefault="005F6CFE" w:rsidP="00432FE7">
      <w:pPr>
        <w:spacing w:after="120" w:line="240" w:lineRule="auto"/>
        <w:jc w:val="both"/>
        <w:rPr>
          <w:sz w:val="24"/>
          <w:szCs w:val="24"/>
        </w:rPr>
      </w:pPr>
      <w:r w:rsidRPr="004D536C">
        <w:rPr>
          <w:sz w:val="24"/>
          <w:szCs w:val="24"/>
        </w:rPr>
        <w:t xml:space="preserve">The Sub-Committee meets </w:t>
      </w:r>
      <w:r w:rsidR="00AD1864">
        <w:rPr>
          <w:sz w:val="24"/>
          <w:szCs w:val="24"/>
        </w:rPr>
        <w:t>as required. A</w:t>
      </w:r>
      <w:r w:rsidRPr="004D536C">
        <w:rPr>
          <w:sz w:val="24"/>
          <w:szCs w:val="24"/>
        </w:rPr>
        <w:t xml:space="preserve">pplications for its considerations must be submitted, with all supporting documentation, to </w:t>
      </w:r>
      <w:r w:rsidR="00AD1864">
        <w:rPr>
          <w:sz w:val="24"/>
          <w:szCs w:val="24"/>
        </w:rPr>
        <w:t xml:space="preserve">the Registrar of </w:t>
      </w:r>
      <w:r w:rsidRPr="004D536C">
        <w:rPr>
          <w:sz w:val="24"/>
          <w:szCs w:val="24"/>
        </w:rPr>
        <w:t>the Ecclesiastical Court at the earliest opportunity.</w:t>
      </w:r>
    </w:p>
    <w:p w14:paraId="53D4B55B" w14:textId="2CE0EB8B" w:rsidR="005F6CFE" w:rsidRPr="004D536C" w:rsidRDefault="005F6CFE" w:rsidP="00432FE7">
      <w:pPr>
        <w:spacing w:after="120" w:line="240" w:lineRule="auto"/>
        <w:jc w:val="both"/>
        <w:rPr>
          <w:b/>
          <w:sz w:val="24"/>
          <w:szCs w:val="24"/>
        </w:rPr>
      </w:pPr>
      <w:r w:rsidRPr="004D536C">
        <w:rPr>
          <w:b/>
          <w:sz w:val="24"/>
          <w:szCs w:val="24"/>
        </w:rPr>
        <w:t>3(a)</w:t>
      </w:r>
      <w:r w:rsidRPr="004D536C">
        <w:rPr>
          <w:b/>
          <w:sz w:val="24"/>
          <w:szCs w:val="24"/>
        </w:rPr>
        <w:tab/>
        <w:t>Secular consents</w:t>
      </w:r>
    </w:p>
    <w:p w14:paraId="223E4DB6" w14:textId="77777777" w:rsidR="005F6CFE" w:rsidRPr="004D536C" w:rsidRDefault="005F6CFE" w:rsidP="007E0AD6">
      <w:pPr>
        <w:spacing w:after="0" w:line="240" w:lineRule="auto"/>
        <w:jc w:val="both"/>
        <w:rPr>
          <w:sz w:val="24"/>
          <w:szCs w:val="24"/>
        </w:rPr>
      </w:pPr>
      <w:r w:rsidRPr="004D536C">
        <w:rPr>
          <w:sz w:val="24"/>
          <w:szCs w:val="24"/>
        </w:rPr>
        <w:t>Have:</w:t>
      </w:r>
    </w:p>
    <w:p w14:paraId="4B37F6F0" w14:textId="095A5177" w:rsidR="005F6CFE" w:rsidRPr="00AD1864" w:rsidRDefault="00AD1864" w:rsidP="00AD1864">
      <w:pPr>
        <w:pStyle w:val="ListParagraph"/>
        <w:numPr>
          <w:ilvl w:val="0"/>
          <w:numId w:val="5"/>
        </w:numPr>
        <w:spacing w:after="0" w:line="240" w:lineRule="auto"/>
        <w:jc w:val="both"/>
        <w:rPr>
          <w:sz w:val="24"/>
          <w:szCs w:val="24"/>
        </w:rPr>
      </w:pPr>
      <w:r w:rsidRPr="00AD1864">
        <w:rPr>
          <w:sz w:val="24"/>
          <w:szCs w:val="24"/>
        </w:rPr>
        <w:t>t</w:t>
      </w:r>
      <w:r w:rsidR="005F6CFE" w:rsidRPr="00AD1864">
        <w:rPr>
          <w:sz w:val="24"/>
          <w:szCs w:val="24"/>
        </w:rPr>
        <w:t>he Constables and Douzaine; and</w:t>
      </w:r>
    </w:p>
    <w:p w14:paraId="3D093B64" w14:textId="68F40537" w:rsidR="005F6CFE" w:rsidRPr="00AD1864" w:rsidRDefault="00AD1864" w:rsidP="00AD1864">
      <w:pPr>
        <w:pStyle w:val="ListParagraph"/>
        <w:numPr>
          <w:ilvl w:val="0"/>
          <w:numId w:val="5"/>
        </w:numPr>
        <w:tabs>
          <w:tab w:val="left" w:pos="720"/>
          <w:tab w:val="left" w:pos="1440"/>
          <w:tab w:val="left" w:pos="2160"/>
          <w:tab w:val="left" w:pos="2880"/>
          <w:tab w:val="left" w:pos="3827"/>
        </w:tabs>
        <w:spacing w:after="0" w:line="240" w:lineRule="auto"/>
        <w:jc w:val="both"/>
        <w:rPr>
          <w:sz w:val="24"/>
          <w:szCs w:val="24"/>
        </w:rPr>
      </w:pPr>
      <w:r w:rsidRPr="00AD1864">
        <w:rPr>
          <w:sz w:val="24"/>
          <w:szCs w:val="24"/>
        </w:rPr>
        <w:t>t</w:t>
      </w:r>
      <w:r w:rsidR="005F6CFE" w:rsidRPr="00AD1864">
        <w:rPr>
          <w:sz w:val="24"/>
          <w:szCs w:val="24"/>
        </w:rPr>
        <w:t xml:space="preserve">he </w:t>
      </w:r>
      <w:r w:rsidR="004D536C" w:rsidRPr="00AD1864">
        <w:rPr>
          <w:sz w:val="24"/>
          <w:szCs w:val="24"/>
        </w:rPr>
        <w:t>Development and Planning Authority</w:t>
      </w:r>
      <w:r w:rsidR="004D536C" w:rsidRPr="00AD1864">
        <w:rPr>
          <w:sz w:val="24"/>
          <w:szCs w:val="24"/>
        </w:rPr>
        <w:tab/>
      </w:r>
    </w:p>
    <w:p w14:paraId="565DE454" w14:textId="14FA9F7F" w:rsidR="00474369" w:rsidRPr="004D536C" w:rsidRDefault="005F6CFE" w:rsidP="004D536C">
      <w:pPr>
        <w:spacing w:after="120" w:line="240" w:lineRule="auto"/>
        <w:jc w:val="both"/>
        <w:rPr>
          <w:sz w:val="24"/>
          <w:szCs w:val="24"/>
        </w:rPr>
      </w:pPr>
      <w:r w:rsidRPr="004D536C">
        <w:rPr>
          <w:sz w:val="24"/>
          <w:szCs w:val="24"/>
        </w:rPr>
        <w:t>been informed of the proposed works, and do they each approve them unconditionally?</w:t>
      </w:r>
    </w:p>
    <w:p w14:paraId="21024A07" w14:textId="77777777" w:rsidR="00AD1864" w:rsidRPr="00AD1864" w:rsidRDefault="00474369" w:rsidP="004D536C">
      <w:pPr>
        <w:spacing w:after="120" w:line="240" w:lineRule="auto"/>
        <w:jc w:val="both"/>
        <w:rPr>
          <w:b/>
          <w:i/>
          <w:sz w:val="24"/>
          <w:szCs w:val="24"/>
        </w:rPr>
      </w:pPr>
      <w:r w:rsidRPr="00AD1864">
        <w:rPr>
          <w:b/>
          <w:i/>
          <w:sz w:val="24"/>
          <w:szCs w:val="24"/>
        </w:rPr>
        <w:lastRenderedPageBreak/>
        <w:t>Note:</w:t>
      </w:r>
      <w:r w:rsidR="00432FE7" w:rsidRPr="00AD1864">
        <w:rPr>
          <w:b/>
          <w:i/>
          <w:sz w:val="24"/>
          <w:szCs w:val="24"/>
        </w:rPr>
        <w:t xml:space="preserve"> </w:t>
      </w:r>
    </w:p>
    <w:p w14:paraId="4ACC6D8F" w14:textId="75357DBF" w:rsidR="00AD1864" w:rsidRPr="00AD1864" w:rsidRDefault="00474369" w:rsidP="004D536C">
      <w:pPr>
        <w:spacing w:after="120" w:line="240" w:lineRule="auto"/>
        <w:jc w:val="both"/>
        <w:rPr>
          <w:i/>
          <w:sz w:val="24"/>
          <w:szCs w:val="24"/>
        </w:rPr>
      </w:pPr>
      <w:r w:rsidRPr="004D536C">
        <w:rPr>
          <w:i/>
          <w:sz w:val="24"/>
          <w:szCs w:val="24"/>
        </w:rPr>
        <w:t xml:space="preserve">Except in cases where an interim certificate is applied for from the Court, all permissions required from the secular authorities must be obtained before formal application is made for the </w:t>
      </w:r>
      <w:r w:rsidR="00214936">
        <w:rPr>
          <w:i/>
          <w:sz w:val="24"/>
          <w:szCs w:val="24"/>
        </w:rPr>
        <w:t>Faculty</w:t>
      </w:r>
      <w:r w:rsidRPr="004D536C">
        <w:rPr>
          <w:i/>
          <w:sz w:val="24"/>
          <w:szCs w:val="24"/>
        </w:rPr>
        <w:t>.</w:t>
      </w:r>
      <w:r w:rsidR="00432FE7" w:rsidRPr="004D536C">
        <w:rPr>
          <w:i/>
          <w:sz w:val="24"/>
          <w:szCs w:val="24"/>
        </w:rPr>
        <w:t xml:space="preserve"> </w:t>
      </w:r>
      <w:r w:rsidRPr="004D536C">
        <w:rPr>
          <w:i/>
          <w:sz w:val="24"/>
          <w:szCs w:val="24"/>
        </w:rPr>
        <w:t xml:space="preserve">Where permission (or, in certain cases, confirmation that formal permission is not actually required) is usually given in writing (e.g. from the </w:t>
      </w:r>
      <w:r w:rsidR="00AD1864">
        <w:rPr>
          <w:i/>
          <w:sz w:val="24"/>
          <w:szCs w:val="24"/>
        </w:rPr>
        <w:t>Development and Planning Authority</w:t>
      </w:r>
      <w:r w:rsidRPr="004D536C">
        <w:rPr>
          <w:i/>
          <w:sz w:val="24"/>
          <w:szCs w:val="24"/>
        </w:rPr>
        <w:t xml:space="preserve">), a copy of it must be submitted with the </w:t>
      </w:r>
      <w:r w:rsidR="00214936">
        <w:rPr>
          <w:i/>
          <w:sz w:val="24"/>
          <w:szCs w:val="24"/>
        </w:rPr>
        <w:t>Faculty</w:t>
      </w:r>
      <w:r w:rsidRPr="004D536C">
        <w:rPr>
          <w:i/>
          <w:sz w:val="24"/>
          <w:szCs w:val="24"/>
        </w:rPr>
        <w:t xml:space="preserve"> application.</w:t>
      </w:r>
      <w:r w:rsidR="00432FE7" w:rsidRPr="004D536C">
        <w:rPr>
          <w:i/>
          <w:sz w:val="24"/>
          <w:szCs w:val="24"/>
        </w:rPr>
        <w:t xml:space="preserve"> </w:t>
      </w:r>
      <w:r w:rsidRPr="004D536C">
        <w:rPr>
          <w:i/>
          <w:sz w:val="24"/>
          <w:szCs w:val="24"/>
        </w:rPr>
        <w:t xml:space="preserve">Copies of applications received will be sent to the Ecclesiastical Court Registry by the </w:t>
      </w:r>
      <w:r w:rsidR="00AD1864">
        <w:rPr>
          <w:i/>
          <w:sz w:val="24"/>
          <w:szCs w:val="24"/>
        </w:rPr>
        <w:t>Development and Planning Authority</w:t>
      </w:r>
      <w:r w:rsidRPr="004D536C">
        <w:rPr>
          <w:i/>
          <w:sz w:val="24"/>
          <w:szCs w:val="24"/>
        </w:rPr>
        <w:t>.</w:t>
      </w:r>
      <w:r w:rsidR="00432FE7" w:rsidRPr="004D536C">
        <w:rPr>
          <w:i/>
          <w:sz w:val="24"/>
          <w:szCs w:val="24"/>
        </w:rPr>
        <w:t xml:space="preserve"> </w:t>
      </w:r>
      <w:r w:rsidRPr="004D536C">
        <w:rPr>
          <w:i/>
          <w:sz w:val="24"/>
          <w:szCs w:val="24"/>
        </w:rPr>
        <w:t xml:space="preserve">By long-standing convention, re-ordering of church furniture does not require </w:t>
      </w:r>
      <w:r w:rsidR="00AD1864">
        <w:rPr>
          <w:i/>
          <w:sz w:val="24"/>
          <w:szCs w:val="24"/>
        </w:rPr>
        <w:t>Development and Planning Authority</w:t>
      </w:r>
      <w:r w:rsidR="00AD1864" w:rsidRPr="004D536C">
        <w:rPr>
          <w:i/>
          <w:sz w:val="24"/>
          <w:szCs w:val="24"/>
        </w:rPr>
        <w:t xml:space="preserve"> </w:t>
      </w:r>
      <w:r w:rsidRPr="004D536C">
        <w:rPr>
          <w:i/>
          <w:sz w:val="24"/>
          <w:szCs w:val="24"/>
        </w:rPr>
        <w:t>consent.</w:t>
      </w:r>
    </w:p>
    <w:p w14:paraId="34D1862A" w14:textId="6DC593D1" w:rsidR="00474369" w:rsidRPr="004D536C" w:rsidRDefault="00474369" w:rsidP="004D536C">
      <w:pPr>
        <w:spacing w:after="120" w:line="240" w:lineRule="auto"/>
        <w:jc w:val="both"/>
        <w:rPr>
          <w:b/>
          <w:sz w:val="24"/>
          <w:szCs w:val="24"/>
        </w:rPr>
      </w:pPr>
      <w:r w:rsidRPr="004D536C">
        <w:rPr>
          <w:b/>
          <w:sz w:val="24"/>
          <w:szCs w:val="24"/>
        </w:rPr>
        <w:t>3(b)</w:t>
      </w:r>
      <w:r w:rsidRPr="004D536C">
        <w:rPr>
          <w:b/>
          <w:sz w:val="24"/>
          <w:szCs w:val="24"/>
        </w:rPr>
        <w:tab/>
        <w:t>Secular consents subject to conditions</w:t>
      </w:r>
    </w:p>
    <w:p w14:paraId="69104D7A" w14:textId="4FC49A1B" w:rsidR="00474369" w:rsidRPr="004D536C" w:rsidRDefault="00474369" w:rsidP="004D536C">
      <w:pPr>
        <w:spacing w:after="120" w:line="240" w:lineRule="auto"/>
        <w:jc w:val="both"/>
        <w:rPr>
          <w:sz w:val="24"/>
          <w:szCs w:val="24"/>
        </w:rPr>
      </w:pPr>
      <w:r w:rsidRPr="004D536C">
        <w:rPr>
          <w:sz w:val="24"/>
          <w:szCs w:val="24"/>
        </w:rPr>
        <w:t>If either of the bodies in paragraph 3(a) above approve of the works subject to conditions, are the conditions acceptable and can they be complied with?</w:t>
      </w:r>
      <w:r w:rsidR="00432FE7" w:rsidRPr="004D536C">
        <w:rPr>
          <w:sz w:val="24"/>
          <w:szCs w:val="24"/>
        </w:rPr>
        <w:t xml:space="preserve"> </w:t>
      </w:r>
      <w:r w:rsidRPr="004D536C">
        <w:rPr>
          <w:sz w:val="24"/>
          <w:szCs w:val="24"/>
        </w:rPr>
        <w:t>Will any additional cost be involved, and if so, has it been budgeted for?</w:t>
      </w:r>
    </w:p>
    <w:p w14:paraId="14074107" w14:textId="4458EE47" w:rsidR="00474369" w:rsidRPr="004D536C" w:rsidRDefault="00474369" w:rsidP="004D536C">
      <w:pPr>
        <w:spacing w:after="120" w:line="240" w:lineRule="auto"/>
        <w:jc w:val="both"/>
        <w:rPr>
          <w:b/>
          <w:sz w:val="24"/>
          <w:szCs w:val="24"/>
        </w:rPr>
      </w:pPr>
      <w:r w:rsidRPr="004D536C">
        <w:rPr>
          <w:b/>
          <w:sz w:val="24"/>
          <w:szCs w:val="24"/>
        </w:rPr>
        <w:t>4.</w:t>
      </w:r>
      <w:r w:rsidRPr="004D536C">
        <w:rPr>
          <w:b/>
          <w:sz w:val="24"/>
          <w:szCs w:val="24"/>
        </w:rPr>
        <w:tab/>
        <w:t>Professional advisers</w:t>
      </w:r>
    </w:p>
    <w:p w14:paraId="0D8BD6DF" w14:textId="22B9E5EC" w:rsidR="00474369" w:rsidRPr="004D536C" w:rsidRDefault="00474369" w:rsidP="004D536C">
      <w:pPr>
        <w:spacing w:after="120" w:line="240" w:lineRule="auto"/>
        <w:jc w:val="both"/>
        <w:rPr>
          <w:sz w:val="24"/>
          <w:szCs w:val="24"/>
        </w:rPr>
      </w:pPr>
      <w:r w:rsidRPr="004D536C">
        <w:rPr>
          <w:sz w:val="24"/>
          <w:szCs w:val="24"/>
        </w:rPr>
        <w:t>Has an architect or surveyor or other professional adviser been:</w:t>
      </w:r>
    </w:p>
    <w:p w14:paraId="48BEDBE3" w14:textId="1B1C5E9C" w:rsidR="00474369" w:rsidRPr="004D536C" w:rsidRDefault="00F32CE3" w:rsidP="00474369">
      <w:pPr>
        <w:spacing w:after="0" w:line="240" w:lineRule="auto"/>
        <w:jc w:val="both"/>
        <w:rPr>
          <w:sz w:val="24"/>
          <w:szCs w:val="24"/>
        </w:rPr>
      </w:pPr>
      <w:r>
        <w:rPr>
          <w:sz w:val="24"/>
          <w:szCs w:val="24"/>
        </w:rPr>
        <w:t>(a)</w:t>
      </w:r>
      <w:r>
        <w:rPr>
          <w:sz w:val="24"/>
          <w:szCs w:val="24"/>
        </w:rPr>
        <w:tab/>
        <w:t>E</w:t>
      </w:r>
      <w:r w:rsidR="00474369" w:rsidRPr="004D536C">
        <w:rPr>
          <w:sz w:val="24"/>
          <w:szCs w:val="24"/>
        </w:rPr>
        <w:t>ngaged to design the current proposals? and/or</w:t>
      </w:r>
    </w:p>
    <w:p w14:paraId="5D067A1D" w14:textId="3080C214" w:rsidR="00474369" w:rsidRPr="004D536C" w:rsidRDefault="00F32CE3" w:rsidP="00474369">
      <w:pPr>
        <w:spacing w:after="0" w:line="240" w:lineRule="auto"/>
        <w:jc w:val="both"/>
        <w:rPr>
          <w:sz w:val="24"/>
          <w:szCs w:val="24"/>
        </w:rPr>
      </w:pPr>
      <w:r>
        <w:rPr>
          <w:sz w:val="24"/>
          <w:szCs w:val="24"/>
        </w:rPr>
        <w:t>(b)</w:t>
      </w:r>
      <w:r>
        <w:rPr>
          <w:sz w:val="24"/>
          <w:szCs w:val="24"/>
        </w:rPr>
        <w:tab/>
        <w:t>E</w:t>
      </w:r>
      <w:r w:rsidR="00474369" w:rsidRPr="004D536C">
        <w:rPr>
          <w:sz w:val="24"/>
          <w:szCs w:val="24"/>
        </w:rPr>
        <w:t>ngaged to supervise the execution of the works? and/or</w:t>
      </w:r>
    </w:p>
    <w:p w14:paraId="5ACDB06B" w14:textId="2BA30CC2" w:rsidR="00474369" w:rsidRPr="004D536C" w:rsidRDefault="00F32CE3" w:rsidP="004D536C">
      <w:pPr>
        <w:spacing w:after="120" w:line="240" w:lineRule="auto"/>
        <w:jc w:val="both"/>
        <w:rPr>
          <w:sz w:val="24"/>
          <w:szCs w:val="24"/>
        </w:rPr>
      </w:pPr>
      <w:r>
        <w:rPr>
          <w:sz w:val="24"/>
          <w:szCs w:val="24"/>
        </w:rPr>
        <w:t>(c)</w:t>
      </w:r>
      <w:r>
        <w:rPr>
          <w:sz w:val="24"/>
          <w:szCs w:val="24"/>
        </w:rPr>
        <w:tab/>
        <w:t>A</w:t>
      </w:r>
      <w:r w:rsidR="00474369" w:rsidRPr="004D536C">
        <w:rPr>
          <w:sz w:val="24"/>
          <w:szCs w:val="24"/>
        </w:rPr>
        <w:t>sked for general advice in connection with the current proposals?</w:t>
      </w:r>
    </w:p>
    <w:p w14:paraId="36BDC97A" w14:textId="6B419BE9" w:rsidR="00474369" w:rsidRPr="004D536C" w:rsidRDefault="00474369" w:rsidP="004D536C">
      <w:pPr>
        <w:spacing w:after="120" w:line="240" w:lineRule="auto"/>
        <w:jc w:val="both"/>
        <w:rPr>
          <w:sz w:val="24"/>
          <w:szCs w:val="24"/>
        </w:rPr>
      </w:pPr>
      <w:r w:rsidRPr="004D536C">
        <w:rPr>
          <w:sz w:val="24"/>
          <w:szCs w:val="24"/>
        </w:rPr>
        <w:t xml:space="preserve">If the answer to (a), (b) or (c) is yes, the application should state the name and address of the person concerned and his or her firm, and copies of any drawings should be submitted with the </w:t>
      </w:r>
      <w:r w:rsidR="00214936">
        <w:rPr>
          <w:sz w:val="24"/>
          <w:szCs w:val="24"/>
        </w:rPr>
        <w:t>Faculty</w:t>
      </w:r>
      <w:r w:rsidRPr="004D536C">
        <w:rPr>
          <w:sz w:val="24"/>
          <w:szCs w:val="24"/>
        </w:rPr>
        <w:t xml:space="preserve"> application.</w:t>
      </w:r>
    </w:p>
    <w:p w14:paraId="22A56F47" w14:textId="4CD74BEC" w:rsidR="00474369" w:rsidRPr="004D536C" w:rsidRDefault="00474369" w:rsidP="0086627B">
      <w:pPr>
        <w:tabs>
          <w:tab w:val="right" w:pos="9070"/>
        </w:tabs>
        <w:spacing w:after="120" w:line="240" w:lineRule="auto"/>
        <w:jc w:val="both"/>
        <w:rPr>
          <w:sz w:val="24"/>
          <w:szCs w:val="24"/>
        </w:rPr>
      </w:pPr>
      <w:r w:rsidRPr="004D536C">
        <w:rPr>
          <w:sz w:val="24"/>
          <w:szCs w:val="24"/>
        </w:rPr>
        <w:t>Has the cost of professional fees been budgeted for?</w:t>
      </w:r>
      <w:r w:rsidR="0086627B">
        <w:rPr>
          <w:sz w:val="24"/>
          <w:szCs w:val="24"/>
        </w:rPr>
        <w:tab/>
      </w:r>
    </w:p>
    <w:p w14:paraId="137AD1E9" w14:textId="18183FAD" w:rsidR="00474369" w:rsidRPr="004D536C" w:rsidRDefault="00474369" w:rsidP="004D536C">
      <w:pPr>
        <w:spacing w:after="120" w:line="240" w:lineRule="auto"/>
        <w:jc w:val="both"/>
        <w:rPr>
          <w:b/>
          <w:sz w:val="24"/>
          <w:szCs w:val="24"/>
        </w:rPr>
      </w:pPr>
      <w:r w:rsidRPr="004D536C">
        <w:rPr>
          <w:b/>
          <w:sz w:val="24"/>
          <w:szCs w:val="24"/>
        </w:rPr>
        <w:t>5.</w:t>
      </w:r>
      <w:r w:rsidRPr="004D536C">
        <w:rPr>
          <w:b/>
          <w:sz w:val="24"/>
          <w:szCs w:val="24"/>
        </w:rPr>
        <w:tab/>
        <w:t>Estimated cost of works</w:t>
      </w:r>
    </w:p>
    <w:p w14:paraId="69D3990E" w14:textId="56FBAA02" w:rsidR="00474369" w:rsidRPr="004D536C" w:rsidRDefault="00474369" w:rsidP="004D536C">
      <w:pPr>
        <w:spacing w:after="120" w:line="240" w:lineRule="auto"/>
        <w:jc w:val="both"/>
        <w:rPr>
          <w:sz w:val="24"/>
          <w:szCs w:val="24"/>
        </w:rPr>
      </w:pPr>
      <w:r w:rsidRPr="004D536C">
        <w:rPr>
          <w:sz w:val="24"/>
          <w:szCs w:val="24"/>
        </w:rPr>
        <w:t>What is the estimated cost of the proposed works?</w:t>
      </w:r>
      <w:r w:rsidR="00432FE7" w:rsidRPr="004D536C">
        <w:rPr>
          <w:sz w:val="24"/>
          <w:szCs w:val="24"/>
        </w:rPr>
        <w:t xml:space="preserve"> </w:t>
      </w:r>
      <w:r w:rsidRPr="004D536C">
        <w:rPr>
          <w:sz w:val="24"/>
          <w:szCs w:val="24"/>
        </w:rPr>
        <w:t>Has the estimate bee</w:t>
      </w:r>
      <w:r w:rsidR="003127BE">
        <w:rPr>
          <w:sz w:val="24"/>
          <w:szCs w:val="24"/>
        </w:rPr>
        <w:t>n</w:t>
      </w:r>
      <w:r w:rsidRPr="004D536C">
        <w:rPr>
          <w:sz w:val="24"/>
          <w:szCs w:val="24"/>
        </w:rPr>
        <w:t xml:space="preserve"> done professionally?</w:t>
      </w:r>
      <w:r w:rsidR="00432FE7" w:rsidRPr="004D536C">
        <w:rPr>
          <w:sz w:val="24"/>
          <w:szCs w:val="24"/>
        </w:rPr>
        <w:t xml:space="preserve"> </w:t>
      </w:r>
    </w:p>
    <w:p w14:paraId="20EC9AE1" w14:textId="754F92AE" w:rsidR="006D5AC9" w:rsidRPr="004D536C" w:rsidRDefault="00474369" w:rsidP="004D536C">
      <w:pPr>
        <w:spacing w:after="120" w:line="240" w:lineRule="auto"/>
        <w:jc w:val="both"/>
        <w:rPr>
          <w:sz w:val="24"/>
          <w:szCs w:val="24"/>
        </w:rPr>
      </w:pPr>
      <w:r w:rsidRPr="004D536C">
        <w:rPr>
          <w:sz w:val="24"/>
          <w:szCs w:val="24"/>
        </w:rPr>
        <w:t>If so, by whom?</w:t>
      </w:r>
    </w:p>
    <w:p w14:paraId="2FFE70FF" w14:textId="07288121" w:rsidR="00474369" w:rsidRPr="004D536C" w:rsidRDefault="00A32A5A" w:rsidP="004D536C">
      <w:pPr>
        <w:spacing w:after="120" w:line="240" w:lineRule="auto"/>
        <w:jc w:val="both"/>
        <w:rPr>
          <w:i/>
          <w:sz w:val="24"/>
          <w:szCs w:val="24"/>
        </w:rPr>
      </w:pPr>
      <w:r w:rsidRPr="004D536C">
        <w:rPr>
          <w:i/>
          <w:sz w:val="24"/>
          <w:szCs w:val="24"/>
        </w:rPr>
        <w:t>Note:</w:t>
      </w:r>
      <w:r w:rsidR="00432FE7" w:rsidRPr="004D536C">
        <w:rPr>
          <w:i/>
          <w:sz w:val="24"/>
          <w:szCs w:val="24"/>
        </w:rPr>
        <w:t xml:space="preserve"> </w:t>
      </w:r>
      <w:r w:rsidRPr="004D536C">
        <w:rPr>
          <w:i/>
          <w:sz w:val="24"/>
          <w:szCs w:val="24"/>
        </w:rPr>
        <w:t>except for minor works, applications must be accompanied by –</w:t>
      </w:r>
    </w:p>
    <w:p w14:paraId="7CD495C4" w14:textId="77777777" w:rsidR="007274F3" w:rsidRDefault="00A32A5A" w:rsidP="007274F3">
      <w:pPr>
        <w:pStyle w:val="ListParagraph"/>
        <w:numPr>
          <w:ilvl w:val="0"/>
          <w:numId w:val="3"/>
        </w:numPr>
        <w:spacing w:after="120" w:line="240" w:lineRule="auto"/>
        <w:jc w:val="both"/>
        <w:rPr>
          <w:i/>
          <w:sz w:val="24"/>
          <w:szCs w:val="24"/>
        </w:rPr>
      </w:pPr>
      <w:r w:rsidRPr="004D536C">
        <w:rPr>
          <w:i/>
          <w:sz w:val="24"/>
          <w:szCs w:val="24"/>
        </w:rPr>
        <w:t xml:space="preserve">a report giving details of the work proposed and specification showing the materials to be used and the manner of execution of the works; and </w:t>
      </w:r>
    </w:p>
    <w:p w14:paraId="4F41B682" w14:textId="158430C8" w:rsidR="00A32A5A" w:rsidRPr="007274F3" w:rsidRDefault="007274F3" w:rsidP="007274F3">
      <w:pPr>
        <w:pStyle w:val="ListParagraph"/>
        <w:numPr>
          <w:ilvl w:val="0"/>
          <w:numId w:val="3"/>
        </w:numPr>
        <w:spacing w:after="120" w:line="240" w:lineRule="auto"/>
        <w:jc w:val="both"/>
        <w:rPr>
          <w:i/>
          <w:sz w:val="24"/>
          <w:szCs w:val="24"/>
        </w:rPr>
      </w:pPr>
      <w:r w:rsidRPr="007274F3">
        <w:rPr>
          <w:rFonts w:ascii="Calibri" w:eastAsia="Times New Roman" w:hAnsi="Calibri"/>
          <w:color w:val="000000"/>
          <w:u w:val="single"/>
        </w:rPr>
        <w:t>(</w:t>
      </w:r>
      <w:r w:rsidRPr="007274F3">
        <w:rPr>
          <w:i/>
          <w:sz w:val="24"/>
          <w:szCs w:val="24"/>
        </w:rPr>
        <w:t xml:space="preserve">except where the works have already been approved by the Ratepayers as part of the Remède) </w:t>
      </w:r>
      <w:r w:rsidR="00A32A5A" w:rsidRPr="007274F3">
        <w:rPr>
          <w:i/>
          <w:sz w:val="24"/>
          <w:szCs w:val="24"/>
        </w:rPr>
        <w:t>a detailed schedule of costs, specifying the total cost of the project, including a sum for contingencies, and (in cases of fixed-price contracts) when each amount of the contract price is to be paid.</w:t>
      </w:r>
    </w:p>
    <w:p w14:paraId="27038B32" w14:textId="77777777" w:rsidR="00A32A5A" w:rsidRPr="004D536C" w:rsidRDefault="00A32A5A" w:rsidP="004D536C">
      <w:pPr>
        <w:spacing w:after="120" w:line="240" w:lineRule="auto"/>
        <w:jc w:val="both"/>
        <w:rPr>
          <w:i/>
          <w:sz w:val="24"/>
          <w:szCs w:val="24"/>
        </w:rPr>
      </w:pPr>
      <w:r w:rsidRPr="004D536C">
        <w:rPr>
          <w:i/>
          <w:sz w:val="24"/>
          <w:szCs w:val="24"/>
        </w:rPr>
        <w:t>The documents must be professionally prepared for complex projects.</w:t>
      </w:r>
    </w:p>
    <w:p w14:paraId="66BDA303" w14:textId="76650197" w:rsidR="00FA4693" w:rsidRPr="004D536C" w:rsidRDefault="00A32A5A" w:rsidP="004D536C">
      <w:pPr>
        <w:spacing w:after="120" w:line="240" w:lineRule="auto"/>
        <w:jc w:val="both"/>
        <w:rPr>
          <w:i/>
          <w:sz w:val="24"/>
          <w:szCs w:val="24"/>
        </w:rPr>
      </w:pPr>
      <w:r w:rsidRPr="004D536C">
        <w:rPr>
          <w:i/>
          <w:sz w:val="24"/>
          <w:szCs w:val="24"/>
        </w:rPr>
        <w:t>If in any doubt as to what constitutes ‘minor works’, enquiry should be made of the Commissary.</w:t>
      </w:r>
    </w:p>
    <w:p w14:paraId="365FFB65" w14:textId="1BFAEE07" w:rsidR="00CE6CFB" w:rsidRPr="004D536C" w:rsidRDefault="00FA4693" w:rsidP="004D536C">
      <w:pPr>
        <w:spacing w:after="120" w:line="240" w:lineRule="auto"/>
        <w:jc w:val="both"/>
        <w:rPr>
          <w:b/>
          <w:sz w:val="24"/>
          <w:szCs w:val="24"/>
        </w:rPr>
      </w:pPr>
      <w:r w:rsidRPr="004D536C">
        <w:rPr>
          <w:b/>
          <w:sz w:val="24"/>
          <w:szCs w:val="24"/>
        </w:rPr>
        <w:t>6.</w:t>
      </w:r>
      <w:r w:rsidRPr="004D536C">
        <w:rPr>
          <w:b/>
          <w:sz w:val="24"/>
          <w:szCs w:val="24"/>
        </w:rPr>
        <w:tab/>
      </w:r>
      <w:r w:rsidR="00CE6CFB" w:rsidRPr="004D536C">
        <w:rPr>
          <w:b/>
          <w:sz w:val="24"/>
          <w:szCs w:val="24"/>
        </w:rPr>
        <w:t>Budgeting</w:t>
      </w:r>
    </w:p>
    <w:p w14:paraId="6C95C6A3" w14:textId="048A32E0" w:rsidR="00CE6CFB" w:rsidRPr="004D536C" w:rsidRDefault="00CE6CFB" w:rsidP="004D536C">
      <w:pPr>
        <w:spacing w:after="120" w:line="240" w:lineRule="auto"/>
        <w:jc w:val="both"/>
        <w:rPr>
          <w:sz w:val="24"/>
          <w:szCs w:val="24"/>
        </w:rPr>
      </w:pPr>
      <w:r w:rsidRPr="004D536C">
        <w:rPr>
          <w:sz w:val="24"/>
          <w:szCs w:val="24"/>
        </w:rPr>
        <w:t>Is sufficient money in hand to pay for all the proposed works?</w:t>
      </w:r>
      <w:r w:rsidR="00432FE7" w:rsidRPr="004D536C">
        <w:rPr>
          <w:sz w:val="24"/>
          <w:szCs w:val="24"/>
        </w:rPr>
        <w:t xml:space="preserve"> </w:t>
      </w:r>
      <w:r w:rsidRPr="004D536C">
        <w:rPr>
          <w:sz w:val="24"/>
          <w:szCs w:val="24"/>
        </w:rPr>
        <w:t>If not, is it (or the balance not in hand) to be raised:</w:t>
      </w:r>
    </w:p>
    <w:p w14:paraId="48F25E0A" w14:textId="09DE4937" w:rsidR="00CE6CFB" w:rsidRPr="00AD1864" w:rsidRDefault="00AD1864" w:rsidP="00AD1864">
      <w:pPr>
        <w:pStyle w:val="ListParagraph"/>
        <w:numPr>
          <w:ilvl w:val="0"/>
          <w:numId w:val="6"/>
        </w:numPr>
        <w:spacing w:after="0" w:line="240" w:lineRule="auto"/>
        <w:jc w:val="both"/>
        <w:rPr>
          <w:sz w:val="24"/>
          <w:szCs w:val="24"/>
        </w:rPr>
      </w:pPr>
      <w:r w:rsidRPr="00AD1864">
        <w:rPr>
          <w:sz w:val="24"/>
          <w:szCs w:val="24"/>
        </w:rPr>
        <w:t>B</w:t>
      </w:r>
      <w:r w:rsidR="00CE6CFB" w:rsidRPr="00AD1864">
        <w:rPr>
          <w:sz w:val="24"/>
          <w:szCs w:val="24"/>
        </w:rPr>
        <w:t>y gift from a benefactor?</w:t>
      </w:r>
    </w:p>
    <w:p w14:paraId="150E852B" w14:textId="611CEA77" w:rsidR="00CE6CFB" w:rsidRPr="00AD1864" w:rsidRDefault="00AD1864" w:rsidP="00AD1864">
      <w:pPr>
        <w:pStyle w:val="ListParagraph"/>
        <w:numPr>
          <w:ilvl w:val="0"/>
          <w:numId w:val="6"/>
        </w:numPr>
        <w:spacing w:after="0" w:line="240" w:lineRule="auto"/>
        <w:jc w:val="both"/>
        <w:rPr>
          <w:sz w:val="24"/>
          <w:szCs w:val="24"/>
        </w:rPr>
      </w:pPr>
      <w:r w:rsidRPr="00AD1864">
        <w:rPr>
          <w:sz w:val="24"/>
          <w:szCs w:val="24"/>
        </w:rPr>
        <w:lastRenderedPageBreak/>
        <w:t>B</w:t>
      </w:r>
      <w:r w:rsidR="00CE6CFB" w:rsidRPr="00AD1864">
        <w:rPr>
          <w:sz w:val="24"/>
          <w:szCs w:val="24"/>
        </w:rPr>
        <w:t>y a specific appeal?</w:t>
      </w:r>
    </w:p>
    <w:p w14:paraId="69178CCC" w14:textId="351A2961" w:rsidR="00CE6CFB" w:rsidRPr="00AD1864" w:rsidRDefault="00AD1864" w:rsidP="00AD1864">
      <w:pPr>
        <w:pStyle w:val="ListParagraph"/>
        <w:numPr>
          <w:ilvl w:val="0"/>
          <w:numId w:val="6"/>
        </w:numPr>
        <w:spacing w:after="0" w:line="240" w:lineRule="auto"/>
        <w:jc w:val="both"/>
        <w:rPr>
          <w:sz w:val="24"/>
          <w:szCs w:val="24"/>
        </w:rPr>
      </w:pPr>
      <w:r w:rsidRPr="00AD1864">
        <w:rPr>
          <w:sz w:val="24"/>
          <w:szCs w:val="24"/>
        </w:rPr>
        <w:t>B</w:t>
      </w:r>
      <w:r w:rsidR="00CE6CFB" w:rsidRPr="00AD1864">
        <w:rPr>
          <w:sz w:val="24"/>
          <w:szCs w:val="24"/>
        </w:rPr>
        <w:t>y general fund-raising?</w:t>
      </w:r>
    </w:p>
    <w:p w14:paraId="4A6F1060" w14:textId="7D970C1B" w:rsidR="00CE6CFB" w:rsidRPr="00AD1864" w:rsidRDefault="00AD1864" w:rsidP="00AD1864">
      <w:pPr>
        <w:pStyle w:val="ListParagraph"/>
        <w:numPr>
          <w:ilvl w:val="0"/>
          <w:numId w:val="6"/>
        </w:numPr>
        <w:spacing w:after="120" w:line="240" w:lineRule="auto"/>
        <w:jc w:val="both"/>
        <w:rPr>
          <w:sz w:val="24"/>
          <w:szCs w:val="24"/>
        </w:rPr>
      </w:pPr>
      <w:r w:rsidRPr="00AD1864">
        <w:rPr>
          <w:sz w:val="24"/>
          <w:szCs w:val="24"/>
        </w:rPr>
        <w:t>B</w:t>
      </w:r>
      <w:r w:rsidR="00CE6CFB" w:rsidRPr="00AD1864">
        <w:rPr>
          <w:sz w:val="24"/>
          <w:szCs w:val="24"/>
        </w:rPr>
        <w:t xml:space="preserve">y a request to the Ratepayers for an addition to the </w:t>
      </w:r>
      <w:r w:rsidR="00214936">
        <w:rPr>
          <w:sz w:val="24"/>
          <w:szCs w:val="24"/>
        </w:rPr>
        <w:t>parish</w:t>
      </w:r>
      <w:r w:rsidR="00CE6CFB" w:rsidRPr="00AD1864">
        <w:rPr>
          <w:sz w:val="24"/>
          <w:szCs w:val="24"/>
        </w:rPr>
        <w:t xml:space="preserve"> Rate?</w:t>
      </w:r>
    </w:p>
    <w:p w14:paraId="44544A5C" w14:textId="77777777" w:rsidR="00AD1864" w:rsidRPr="00AD1864" w:rsidRDefault="00CE6CFB" w:rsidP="004D536C">
      <w:pPr>
        <w:spacing w:after="120" w:line="240" w:lineRule="auto"/>
        <w:jc w:val="both"/>
        <w:rPr>
          <w:b/>
          <w:i/>
          <w:sz w:val="24"/>
          <w:szCs w:val="24"/>
        </w:rPr>
      </w:pPr>
      <w:r w:rsidRPr="00AD1864">
        <w:rPr>
          <w:b/>
          <w:i/>
          <w:sz w:val="24"/>
          <w:szCs w:val="24"/>
        </w:rPr>
        <w:t>Note:</w:t>
      </w:r>
    </w:p>
    <w:p w14:paraId="222597A2" w14:textId="212728C3" w:rsidR="004D536C" w:rsidRPr="007274F3" w:rsidRDefault="00AD1864" w:rsidP="007274F3">
      <w:pPr>
        <w:spacing w:after="120" w:line="240" w:lineRule="auto"/>
        <w:jc w:val="both"/>
        <w:rPr>
          <w:i/>
          <w:sz w:val="24"/>
          <w:szCs w:val="24"/>
        </w:rPr>
      </w:pPr>
      <w:r>
        <w:rPr>
          <w:i/>
          <w:sz w:val="24"/>
          <w:szCs w:val="24"/>
        </w:rPr>
        <w:t xml:space="preserve">Generally, </w:t>
      </w:r>
      <w:r w:rsidR="007274F3" w:rsidRPr="007274F3">
        <w:rPr>
          <w:i/>
          <w:sz w:val="24"/>
          <w:szCs w:val="24"/>
        </w:rPr>
        <w:t>(except where the works have already been approved by the Ratepayers as part of the Remède) </w:t>
      </w:r>
      <w:r>
        <w:rPr>
          <w:i/>
          <w:sz w:val="24"/>
          <w:szCs w:val="24"/>
        </w:rPr>
        <w:t xml:space="preserve">a </w:t>
      </w:r>
      <w:r w:rsidR="00214936">
        <w:rPr>
          <w:i/>
          <w:sz w:val="24"/>
          <w:szCs w:val="24"/>
        </w:rPr>
        <w:t>Faculty</w:t>
      </w:r>
      <w:r w:rsidR="00CE6CFB" w:rsidRPr="004D536C">
        <w:rPr>
          <w:i/>
          <w:sz w:val="24"/>
          <w:szCs w:val="24"/>
        </w:rPr>
        <w:t xml:space="preserve"> will not be granted until it can be shown that the necessary funds are in hand or are reasonably expected to be so.</w:t>
      </w:r>
      <w:r w:rsidR="00432FE7" w:rsidRPr="004D536C">
        <w:rPr>
          <w:i/>
          <w:sz w:val="24"/>
          <w:szCs w:val="24"/>
        </w:rPr>
        <w:t xml:space="preserve"> </w:t>
      </w:r>
      <w:r w:rsidR="00CE6CFB" w:rsidRPr="004D536C">
        <w:rPr>
          <w:i/>
          <w:sz w:val="24"/>
          <w:szCs w:val="24"/>
        </w:rPr>
        <w:t xml:space="preserve">If a building contract can be divided into self-contained parts, and each part paid for separately, then it </w:t>
      </w:r>
      <w:r w:rsidR="007274F3">
        <w:rPr>
          <w:i/>
          <w:sz w:val="24"/>
          <w:szCs w:val="24"/>
        </w:rPr>
        <w:t>might</w:t>
      </w:r>
      <w:r w:rsidR="00CE6CFB" w:rsidRPr="004D536C">
        <w:rPr>
          <w:i/>
          <w:sz w:val="24"/>
          <w:szCs w:val="24"/>
        </w:rPr>
        <w:t xml:space="preserve"> be acceptable to apply for a </w:t>
      </w:r>
      <w:r w:rsidR="00214936">
        <w:rPr>
          <w:i/>
          <w:sz w:val="24"/>
          <w:szCs w:val="24"/>
        </w:rPr>
        <w:t>Faculty</w:t>
      </w:r>
      <w:r w:rsidR="00CE6CFB" w:rsidRPr="004D536C">
        <w:rPr>
          <w:i/>
          <w:sz w:val="24"/>
          <w:szCs w:val="24"/>
        </w:rPr>
        <w:t xml:space="preserve"> on the basis that funds are in hand for (say) parts 1 and 2 but that work will not begin on parts 3 or 4 until funds are in hand to pay for them.</w:t>
      </w:r>
    </w:p>
    <w:p w14:paraId="1B5C4029" w14:textId="6DE036CE" w:rsidR="004E547F" w:rsidRPr="004D536C" w:rsidRDefault="004E547F" w:rsidP="004D536C">
      <w:pPr>
        <w:spacing w:after="120" w:line="240" w:lineRule="auto"/>
        <w:jc w:val="both"/>
        <w:rPr>
          <w:i/>
          <w:sz w:val="24"/>
          <w:szCs w:val="24"/>
        </w:rPr>
      </w:pPr>
      <w:r w:rsidRPr="004D536C">
        <w:rPr>
          <w:b/>
          <w:sz w:val="24"/>
          <w:szCs w:val="24"/>
        </w:rPr>
        <w:t>7.</w:t>
      </w:r>
      <w:r w:rsidRPr="004D536C">
        <w:rPr>
          <w:b/>
          <w:sz w:val="24"/>
          <w:szCs w:val="24"/>
        </w:rPr>
        <w:tab/>
        <w:t xml:space="preserve">Raising money on the </w:t>
      </w:r>
      <w:r w:rsidR="00214936">
        <w:rPr>
          <w:b/>
          <w:sz w:val="24"/>
          <w:szCs w:val="24"/>
        </w:rPr>
        <w:t>Parish</w:t>
      </w:r>
      <w:r w:rsidRPr="004D536C">
        <w:rPr>
          <w:b/>
          <w:sz w:val="24"/>
          <w:szCs w:val="24"/>
        </w:rPr>
        <w:t xml:space="preserve"> Rate</w:t>
      </w:r>
    </w:p>
    <w:p w14:paraId="14AEBACE" w14:textId="182FD00F" w:rsidR="004E547F" w:rsidRPr="004D536C" w:rsidRDefault="004E547F" w:rsidP="004D536C">
      <w:pPr>
        <w:spacing w:after="120" w:line="240" w:lineRule="auto"/>
        <w:jc w:val="both"/>
        <w:rPr>
          <w:sz w:val="24"/>
          <w:szCs w:val="24"/>
        </w:rPr>
      </w:pPr>
      <w:r w:rsidRPr="004D536C">
        <w:rPr>
          <w:sz w:val="24"/>
          <w:szCs w:val="24"/>
        </w:rPr>
        <w:t xml:space="preserve">If a request is to be made to the Ratepayers for an addition to the </w:t>
      </w:r>
      <w:r w:rsidR="00214936">
        <w:rPr>
          <w:sz w:val="24"/>
          <w:szCs w:val="24"/>
        </w:rPr>
        <w:t>parish</w:t>
      </w:r>
      <w:r w:rsidRPr="004D536C">
        <w:rPr>
          <w:sz w:val="24"/>
          <w:szCs w:val="24"/>
        </w:rPr>
        <w:t xml:space="preserve"> Rate:</w:t>
      </w:r>
    </w:p>
    <w:p w14:paraId="772E7F4C" w14:textId="3633A237" w:rsidR="004E547F" w:rsidRPr="00AD1864" w:rsidRDefault="00AD1864" w:rsidP="00F60385">
      <w:pPr>
        <w:pStyle w:val="ListParagraph"/>
        <w:numPr>
          <w:ilvl w:val="0"/>
          <w:numId w:val="7"/>
        </w:numPr>
        <w:spacing w:after="120" w:line="240" w:lineRule="auto"/>
        <w:ind w:left="714" w:hanging="357"/>
        <w:contextualSpacing w:val="0"/>
        <w:jc w:val="both"/>
        <w:rPr>
          <w:sz w:val="24"/>
          <w:szCs w:val="24"/>
        </w:rPr>
      </w:pPr>
      <w:r w:rsidRPr="00AD1864">
        <w:rPr>
          <w:sz w:val="24"/>
          <w:szCs w:val="24"/>
        </w:rPr>
        <w:t>I</w:t>
      </w:r>
      <w:r w:rsidR="004E547F" w:rsidRPr="00AD1864">
        <w:rPr>
          <w:sz w:val="24"/>
          <w:szCs w:val="24"/>
        </w:rPr>
        <w:t xml:space="preserve">s the proposed work covered by the </w:t>
      </w:r>
      <w:r w:rsidR="004E547F" w:rsidRPr="00AD1864">
        <w:rPr>
          <w:i/>
          <w:sz w:val="24"/>
          <w:szCs w:val="24"/>
        </w:rPr>
        <w:t xml:space="preserve">Loi relative </w:t>
      </w:r>
      <w:r w:rsidR="004E547F" w:rsidRPr="00AD1864">
        <w:rPr>
          <w:rFonts w:cstheme="minorHAnsi"/>
          <w:i/>
          <w:sz w:val="24"/>
          <w:szCs w:val="24"/>
        </w:rPr>
        <w:t>à</w:t>
      </w:r>
      <w:r w:rsidR="004E547F" w:rsidRPr="00AD1864">
        <w:rPr>
          <w:i/>
          <w:sz w:val="24"/>
          <w:szCs w:val="24"/>
        </w:rPr>
        <w:t xml:space="preserve"> la Taxation Parroissiale 1923</w:t>
      </w:r>
      <w:r w:rsidR="004E547F" w:rsidRPr="00AD1864">
        <w:rPr>
          <w:sz w:val="24"/>
          <w:szCs w:val="24"/>
        </w:rPr>
        <w:t>, as amended?</w:t>
      </w:r>
    </w:p>
    <w:p w14:paraId="293181D4" w14:textId="77777777" w:rsidR="00F60385" w:rsidRPr="00F60385" w:rsidRDefault="00F60385" w:rsidP="00F60385">
      <w:pPr>
        <w:pStyle w:val="ListParagraph"/>
        <w:spacing w:after="120" w:line="240" w:lineRule="auto"/>
        <w:jc w:val="both"/>
        <w:rPr>
          <w:b/>
          <w:i/>
          <w:sz w:val="24"/>
          <w:szCs w:val="24"/>
        </w:rPr>
      </w:pPr>
      <w:r w:rsidRPr="00F60385">
        <w:rPr>
          <w:b/>
          <w:i/>
          <w:sz w:val="24"/>
          <w:szCs w:val="24"/>
        </w:rPr>
        <w:t>Note:</w:t>
      </w:r>
    </w:p>
    <w:p w14:paraId="376F48CC" w14:textId="5F7EE70C" w:rsidR="004E547F" w:rsidRPr="004D536C" w:rsidRDefault="004E547F" w:rsidP="00AD1864">
      <w:pPr>
        <w:spacing w:after="120" w:line="240" w:lineRule="auto"/>
        <w:ind w:left="720"/>
        <w:jc w:val="both"/>
        <w:rPr>
          <w:i/>
          <w:sz w:val="24"/>
          <w:szCs w:val="24"/>
        </w:rPr>
      </w:pPr>
      <w:r w:rsidRPr="004D536C">
        <w:rPr>
          <w:i/>
          <w:sz w:val="24"/>
          <w:szCs w:val="24"/>
        </w:rPr>
        <w:t>Reference should now also be made to the Parochial Church Property (Guernsey) Law 2015 which has recently come into force.</w:t>
      </w:r>
    </w:p>
    <w:p w14:paraId="506F5952" w14:textId="75F5F729" w:rsidR="004E547F" w:rsidRPr="004D536C" w:rsidRDefault="00AD1864" w:rsidP="00AD1864">
      <w:pPr>
        <w:pStyle w:val="ListParagraph"/>
        <w:numPr>
          <w:ilvl w:val="0"/>
          <w:numId w:val="7"/>
        </w:numPr>
        <w:spacing w:after="120" w:line="240" w:lineRule="auto"/>
        <w:jc w:val="both"/>
        <w:rPr>
          <w:sz w:val="24"/>
          <w:szCs w:val="24"/>
        </w:rPr>
      </w:pPr>
      <w:r>
        <w:rPr>
          <w:sz w:val="24"/>
          <w:szCs w:val="24"/>
        </w:rPr>
        <w:t>H</w:t>
      </w:r>
      <w:r w:rsidR="004E547F" w:rsidRPr="004D536C">
        <w:rPr>
          <w:sz w:val="24"/>
          <w:szCs w:val="24"/>
        </w:rPr>
        <w:t>ave the Constables and Douzaine been informed, and do they agree unconditionally?</w:t>
      </w:r>
    </w:p>
    <w:p w14:paraId="4359FDB8" w14:textId="77777777" w:rsidR="00AD1864" w:rsidRPr="00AD1864" w:rsidRDefault="004E547F" w:rsidP="00AD1864">
      <w:pPr>
        <w:spacing w:after="120" w:line="240" w:lineRule="auto"/>
        <w:ind w:left="720"/>
        <w:jc w:val="both"/>
        <w:rPr>
          <w:b/>
          <w:i/>
          <w:sz w:val="24"/>
          <w:szCs w:val="24"/>
        </w:rPr>
      </w:pPr>
      <w:r w:rsidRPr="00AD1864">
        <w:rPr>
          <w:b/>
          <w:i/>
          <w:sz w:val="24"/>
          <w:szCs w:val="24"/>
        </w:rPr>
        <w:t>Note:</w:t>
      </w:r>
    </w:p>
    <w:p w14:paraId="74E4C444" w14:textId="5243A8D4" w:rsidR="004E547F" w:rsidRPr="004D536C" w:rsidRDefault="00AD1864" w:rsidP="00AD1864">
      <w:pPr>
        <w:spacing w:after="120" w:line="240" w:lineRule="auto"/>
        <w:ind w:left="720"/>
        <w:jc w:val="both"/>
        <w:rPr>
          <w:i/>
          <w:sz w:val="24"/>
          <w:szCs w:val="24"/>
        </w:rPr>
      </w:pPr>
      <w:r>
        <w:rPr>
          <w:i/>
          <w:sz w:val="24"/>
          <w:szCs w:val="24"/>
        </w:rPr>
        <w:t>I</w:t>
      </w:r>
      <w:r w:rsidR="004E547F" w:rsidRPr="004D536C">
        <w:rPr>
          <w:i/>
          <w:sz w:val="24"/>
          <w:szCs w:val="24"/>
        </w:rPr>
        <w:t xml:space="preserve">f the proposed work is not covered by the Law then the </w:t>
      </w:r>
      <w:r w:rsidR="00214936">
        <w:rPr>
          <w:i/>
          <w:sz w:val="24"/>
          <w:szCs w:val="24"/>
        </w:rPr>
        <w:t>parish</w:t>
      </w:r>
      <w:r w:rsidR="004E547F" w:rsidRPr="004D536C">
        <w:rPr>
          <w:i/>
          <w:sz w:val="24"/>
          <w:szCs w:val="24"/>
        </w:rPr>
        <w:t xml:space="preserve"> Rate cannot be used to raise the funds and the entire cost must be raised by the congregation.</w:t>
      </w:r>
      <w:r w:rsidR="00432FE7" w:rsidRPr="004D536C">
        <w:rPr>
          <w:i/>
          <w:sz w:val="24"/>
          <w:szCs w:val="24"/>
        </w:rPr>
        <w:t xml:space="preserve"> </w:t>
      </w:r>
      <w:r w:rsidR="004E547F" w:rsidRPr="004D536C">
        <w:rPr>
          <w:i/>
          <w:sz w:val="24"/>
          <w:szCs w:val="24"/>
        </w:rPr>
        <w:t xml:space="preserve">The </w:t>
      </w:r>
      <w:r w:rsidR="00214936">
        <w:rPr>
          <w:i/>
          <w:sz w:val="24"/>
          <w:szCs w:val="24"/>
        </w:rPr>
        <w:t>parish</w:t>
      </w:r>
      <w:r w:rsidR="004E547F" w:rsidRPr="004D536C">
        <w:rPr>
          <w:i/>
          <w:sz w:val="24"/>
          <w:szCs w:val="24"/>
        </w:rPr>
        <w:t xml:space="preserve"> advocate will usually advise the Constables on this point.</w:t>
      </w:r>
      <w:r w:rsidR="00432FE7" w:rsidRPr="004D536C">
        <w:rPr>
          <w:i/>
          <w:sz w:val="24"/>
          <w:szCs w:val="24"/>
        </w:rPr>
        <w:t xml:space="preserve"> </w:t>
      </w:r>
      <w:r w:rsidR="004E547F" w:rsidRPr="004D536C">
        <w:rPr>
          <w:i/>
          <w:sz w:val="24"/>
          <w:szCs w:val="24"/>
        </w:rPr>
        <w:t>However, even if it is not possible to raise the funds on the</w:t>
      </w:r>
      <w:r w:rsidR="00F32CE3">
        <w:rPr>
          <w:i/>
          <w:sz w:val="24"/>
          <w:szCs w:val="24"/>
        </w:rPr>
        <w:t xml:space="preserve"> r</w:t>
      </w:r>
      <w:r w:rsidR="004E547F" w:rsidRPr="004D536C">
        <w:rPr>
          <w:i/>
          <w:sz w:val="24"/>
          <w:szCs w:val="24"/>
        </w:rPr>
        <w:t>ates, the Constables and Douzaine must still be informed and must give their consent to the works.</w:t>
      </w:r>
    </w:p>
    <w:p w14:paraId="49422A4E" w14:textId="7BF271BF" w:rsidR="004E547F" w:rsidRPr="00AD1864" w:rsidRDefault="00AD1864" w:rsidP="00AD1864">
      <w:pPr>
        <w:pStyle w:val="ListParagraph"/>
        <w:numPr>
          <w:ilvl w:val="0"/>
          <w:numId w:val="7"/>
        </w:numPr>
        <w:spacing w:after="120" w:line="240" w:lineRule="auto"/>
        <w:ind w:left="714" w:hanging="357"/>
        <w:contextualSpacing w:val="0"/>
        <w:jc w:val="both"/>
        <w:rPr>
          <w:sz w:val="24"/>
          <w:szCs w:val="24"/>
        </w:rPr>
      </w:pPr>
      <w:r w:rsidRPr="00AD1864">
        <w:rPr>
          <w:sz w:val="24"/>
          <w:szCs w:val="24"/>
        </w:rPr>
        <w:t>H</w:t>
      </w:r>
      <w:r w:rsidR="004E547F" w:rsidRPr="00AD1864">
        <w:rPr>
          <w:sz w:val="24"/>
          <w:szCs w:val="24"/>
        </w:rPr>
        <w:t xml:space="preserve">ave the necessary steps been taken to ensure that the </w:t>
      </w:r>
      <w:r w:rsidR="004E547F" w:rsidRPr="00AD1864">
        <w:rPr>
          <w:i/>
          <w:sz w:val="24"/>
          <w:szCs w:val="24"/>
        </w:rPr>
        <w:t xml:space="preserve">Publication </w:t>
      </w:r>
      <w:r w:rsidR="004E547F" w:rsidRPr="00AD1864">
        <w:rPr>
          <w:sz w:val="24"/>
          <w:szCs w:val="24"/>
        </w:rPr>
        <w:t>will include reference to the proposed works and the amount involved?</w:t>
      </w:r>
      <w:r w:rsidR="00432FE7" w:rsidRPr="00AD1864">
        <w:rPr>
          <w:sz w:val="24"/>
          <w:szCs w:val="24"/>
        </w:rPr>
        <w:t xml:space="preserve"> </w:t>
      </w:r>
      <w:r w:rsidR="004E547F" w:rsidRPr="00AD1864">
        <w:rPr>
          <w:sz w:val="24"/>
          <w:szCs w:val="24"/>
        </w:rPr>
        <w:t xml:space="preserve">The Constables, in conjunction with the </w:t>
      </w:r>
      <w:r w:rsidR="00214936">
        <w:rPr>
          <w:sz w:val="24"/>
          <w:szCs w:val="24"/>
        </w:rPr>
        <w:t>parish</w:t>
      </w:r>
      <w:r w:rsidR="004E547F" w:rsidRPr="00AD1864">
        <w:rPr>
          <w:sz w:val="24"/>
          <w:szCs w:val="24"/>
        </w:rPr>
        <w:t xml:space="preserve"> advocate, will usually attend to this.</w:t>
      </w:r>
    </w:p>
    <w:p w14:paraId="4C01456C" w14:textId="312A01E6" w:rsidR="004E547F" w:rsidRPr="00AD1864" w:rsidRDefault="00AD1864" w:rsidP="00AD1864">
      <w:pPr>
        <w:pStyle w:val="ListParagraph"/>
        <w:numPr>
          <w:ilvl w:val="0"/>
          <w:numId w:val="7"/>
        </w:numPr>
        <w:spacing w:after="120" w:line="240" w:lineRule="auto"/>
        <w:jc w:val="both"/>
        <w:rPr>
          <w:sz w:val="24"/>
          <w:szCs w:val="24"/>
        </w:rPr>
      </w:pPr>
      <w:r w:rsidRPr="00AD1864">
        <w:rPr>
          <w:sz w:val="24"/>
          <w:szCs w:val="24"/>
        </w:rPr>
        <w:t>A</w:t>
      </w:r>
      <w:r w:rsidR="004E547F" w:rsidRPr="00AD1864">
        <w:rPr>
          <w:sz w:val="24"/>
          <w:szCs w:val="24"/>
        </w:rPr>
        <w:t>t the Ratepayers’ Meeting, who will present the matter, and should professional assistance be on hand to answer any questions of a technical nature?</w:t>
      </w:r>
    </w:p>
    <w:p w14:paraId="4F151DF7" w14:textId="77777777" w:rsidR="00AD1864" w:rsidRPr="00AD1864" w:rsidRDefault="004E547F" w:rsidP="00AD1864">
      <w:pPr>
        <w:spacing w:after="120" w:line="240" w:lineRule="auto"/>
        <w:ind w:left="720"/>
        <w:jc w:val="both"/>
        <w:rPr>
          <w:b/>
          <w:i/>
          <w:sz w:val="24"/>
          <w:szCs w:val="24"/>
        </w:rPr>
      </w:pPr>
      <w:r w:rsidRPr="00AD1864">
        <w:rPr>
          <w:b/>
          <w:i/>
          <w:sz w:val="24"/>
          <w:szCs w:val="24"/>
        </w:rPr>
        <w:t>Note:</w:t>
      </w:r>
    </w:p>
    <w:p w14:paraId="64FCA567" w14:textId="4B6255AE" w:rsidR="007274F3" w:rsidRDefault="00AD1864" w:rsidP="007274F3">
      <w:pPr>
        <w:spacing w:after="120" w:line="240" w:lineRule="auto"/>
        <w:ind w:left="720"/>
        <w:jc w:val="both"/>
        <w:rPr>
          <w:i/>
          <w:sz w:val="24"/>
          <w:szCs w:val="24"/>
        </w:rPr>
      </w:pPr>
      <w:r>
        <w:rPr>
          <w:i/>
          <w:sz w:val="24"/>
          <w:szCs w:val="24"/>
        </w:rPr>
        <w:t>I</w:t>
      </w:r>
      <w:r w:rsidR="004E547F" w:rsidRPr="004D536C">
        <w:rPr>
          <w:i/>
          <w:sz w:val="24"/>
          <w:szCs w:val="24"/>
        </w:rPr>
        <w:t xml:space="preserve">t is administratively very expensive, particularly in the more populous </w:t>
      </w:r>
      <w:r w:rsidR="00214936">
        <w:rPr>
          <w:i/>
          <w:sz w:val="24"/>
          <w:szCs w:val="24"/>
        </w:rPr>
        <w:t>parish</w:t>
      </w:r>
      <w:r w:rsidR="004E547F" w:rsidRPr="004D536C">
        <w:rPr>
          <w:i/>
          <w:sz w:val="24"/>
          <w:szCs w:val="24"/>
        </w:rPr>
        <w:t xml:space="preserve">es, to raise a (supplementary) </w:t>
      </w:r>
      <w:r w:rsidR="00214936">
        <w:rPr>
          <w:i/>
          <w:sz w:val="24"/>
          <w:szCs w:val="24"/>
        </w:rPr>
        <w:t>parish</w:t>
      </w:r>
      <w:r w:rsidR="004E547F" w:rsidRPr="004D536C">
        <w:rPr>
          <w:i/>
          <w:sz w:val="24"/>
          <w:szCs w:val="24"/>
        </w:rPr>
        <w:t xml:space="preserve"> Rate at a time other than at the usual annual Ratepayers’ Meeting, since a separate Rates demand will have to be sent out, and receipts and non-payments processed, specifically for that supplementary Rate.</w:t>
      </w:r>
      <w:r w:rsidR="00432FE7" w:rsidRPr="004D536C">
        <w:rPr>
          <w:i/>
          <w:sz w:val="24"/>
          <w:szCs w:val="24"/>
        </w:rPr>
        <w:t xml:space="preserve"> </w:t>
      </w:r>
      <w:r w:rsidR="004E547F" w:rsidRPr="004D536C">
        <w:rPr>
          <w:i/>
          <w:sz w:val="24"/>
          <w:szCs w:val="24"/>
        </w:rPr>
        <w:t xml:space="preserve">Furthermore, a vote in favour of the item should not be </w:t>
      </w:r>
      <w:r w:rsidR="007274F3">
        <w:rPr>
          <w:i/>
          <w:sz w:val="24"/>
          <w:szCs w:val="24"/>
        </w:rPr>
        <w:t>presumed</w:t>
      </w:r>
      <w:r w:rsidR="004E547F" w:rsidRPr="004D536C">
        <w:rPr>
          <w:i/>
          <w:sz w:val="24"/>
          <w:szCs w:val="24"/>
        </w:rPr>
        <w:t>: the Ratepayers may refuse the request.</w:t>
      </w:r>
      <w:r w:rsidR="00432FE7" w:rsidRPr="004D536C">
        <w:rPr>
          <w:i/>
          <w:sz w:val="24"/>
          <w:szCs w:val="24"/>
        </w:rPr>
        <w:t xml:space="preserve"> </w:t>
      </w:r>
      <w:r w:rsidR="004E547F" w:rsidRPr="004D536C">
        <w:rPr>
          <w:i/>
          <w:sz w:val="24"/>
          <w:szCs w:val="24"/>
        </w:rPr>
        <w:t>Therefore, no commitment should be made, contractually or otherwise, to spend the funds until the Ratepayers’ Meeting has approved the expenditure.</w:t>
      </w:r>
      <w:r w:rsidR="00432FE7" w:rsidRPr="004D536C">
        <w:rPr>
          <w:i/>
          <w:sz w:val="24"/>
          <w:szCs w:val="24"/>
        </w:rPr>
        <w:t xml:space="preserve"> </w:t>
      </w:r>
    </w:p>
    <w:p w14:paraId="167DD851" w14:textId="77777777" w:rsidR="007274F3" w:rsidRDefault="007274F3" w:rsidP="007274F3">
      <w:pPr>
        <w:spacing w:after="120" w:line="240" w:lineRule="auto"/>
        <w:ind w:left="720"/>
        <w:jc w:val="both"/>
        <w:rPr>
          <w:i/>
          <w:sz w:val="24"/>
          <w:szCs w:val="24"/>
        </w:rPr>
      </w:pPr>
    </w:p>
    <w:p w14:paraId="74E068AD" w14:textId="77777777" w:rsidR="007274F3" w:rsidRDefault="007274F3" w:rsidP="007274F3">
      <w:pPr>
        <w:spacing w:after="120" w:line="240" w:lineRule="auto"/>
        <w:ind w:left="720"/>
        <w:jc w:val="both"/>
        <w:rPr>
          <w:i/>
          <w:sz w:val="24"/>
          <w:szCs w:val="24"/>
        </w:rPr>
      </w:pPr>
    </w:p>
    <w:p w14:paraId="601C991A" w14:textId="77777777" w:rsidR="007274F3" w:rsidRPr="004D536C" w:rsidRDefault="007274F3" w:rsidP="007274F3">
      <w:pPr>
        <w:spacing w:after="120" w:line="240" w:lineRule="auto"/>
        <w:ind w:left="720"/>
        <w:jc w:val="both"/>
        <w:rPr>
          <w:i/>
          <w:sz w:val="24"/>
          <w:szCs w:val="24"/>
        </w:rPr>
      </w:pPr>
    </w:p>
    <w:p w14:paraId="7A390240" w14:textId="77777777" w:rsidR="004E547F" w:rsidRPr="004D536C" w:rsidRDefault="004E547F" w:rsidP="00CE6CFB">
      <w:pPr>
        <w:spacing w:after="0" w:line="240" w:lineRule="auto"/>
        <w:jc w:val="both"/>
        <w:rPr>
          <w:b/>
          <w:sz w:val="24"/>
          <w:szCs w:val="24"/>
        </w:rPr>
      </w:pPr>
      <w:r w:rsidRPr="004D536C">
        <w:rPr>
          <w:b/>
          <w:sz w:val="24"/>
          <w:szCs w:val="24"/>
        </w:rPr>
        <w:lastRenderedPageBreak/>
        <w:t>8.</w:t>
      </w:r>
      <w:r w:rsidRPr="004D536C">
        <w:rPr>
          <w:b/>
          <w:sz w:val="24"/>
          <w:szCs w:val="24"/>
        </w:rPr>
        <w:tab/>
        <w:t>Archaeological considerations</w:t>
      </w:r>
    </w:p>
    <w:p w14:paraId="5963D097" w14:textId="6063BE37" w:rsidR="00DB6852" w:rsidRPr="004D536C" w:rsidRDefault="00DB6852" w:rsidP="004D536C">
      <w:pPr>
        <w:spacing w:after="120" w:line="240" w:lineRule="auto"/>
        <w:jc w:val="both"/>
        <w:rPr>
          <w:b/>
          <w:sz w:val="24"/>
          <w:szCs w:val="24"/>
        </w:rPr>
      </w:pPr>
      <w:r w:rsidRPr="004D536C">
        <w:rPr>
          <w:b/>
          <w:sz w:val="24"/>
          <w:szCs w:val="24"/>
        </w:rPr>
        <w:tab/>
        <w:t>Disturbance of burial places or memorials</w:t>
      </w:r>
    </w:p>
    <w:p w14:paraId="4EBE362D" w14:textId="60304266" w:rsidR="00DB6852" w:rsidRPr="004D536C" w:rsidRDefault="00DB6852" w:rsidP="004D536C">
      <w:pPr>
        <w:spacing w:after="120" w:line="240" w:lineRule="auto"/>
        <w:jc w:val="both"/>
        <w:rPr>
          <w:sz w:val="24"/>
          <w:szCs w:val="24"/>
        </w:rPr>
      </w:pPr>
      <w:r w:rsidRPr="004D536C">
        <w:rPr>
          <w:sz w:val="24"/>
          <w:szCs w:val="24"/>
        </w:rPr>
        <w:t>Are the proposed works likely to have archaeological significance, or to involve the disturbance of burial places or memorials?</w:t>
      </w:r>
      <w:r w:rsidR="00432FE7" w:rsidRPr="004D536C">
        <w:rPr>
          <w:sz w:val="24"/>
          <w:szCs w:val="24"/>
        </w:rPr>
        <w:t xml:space="preserve"> </w:t>
      </w:r>
      <w:r w:rsidRPr="004D536C">
        <w:rPr>
          <w:sz w:val="24"/>
          <w:szCs w:val="24"/>
        </w:rPr>
        <w:t>If so, has the States Archaeological Officer been informed and will he or she be involved in the works?</w:t>
      </w:r>
      <w:r w:rsidR="00432FE7" w:rsidRPr="004D536C">
        <w:rPr>
          <w:sz w:val="24"/>
          <w:szCs w:val="24"/>
        </w:rPr>
        <w:t xml:space="preserve"> </w:t>
      </w:r>
      <w:r w:rsidR="00E262D7">
        <w:rPr>
          <w:sz w:val="24"/>
          <w:szCs w:val="24"/>
        </w:rPr>
        <w:t>A</w:t>
      </w:r>
      <w:r w:rsidRPr="004D536C">
        <w:rPr>
          <w:sz w:val="24"/>
          <w:szCs w:val="24"/>
        </w:rPr>
        <w:t>nd were the contractors made aware of this before tenders were sought so that they can made due allowance?</w:t>
      </w:r>
    </w:p>
    <w:p w14:paraId="64CAA32D" w14:textId="62FB2D14" w:rsidR="00DB6852" w:rsidRPr="004D536C" w:rsidRDefault="00DB6852" w:rsidP="004D536C">
      <w:pPr>
        <w:spacing w:after="120" w:line="240" w:lineRule="auto"/>
        <w:jc w:val="both"/>
        <w:rPr>
          <w:sz w:val="24"/>
          <w:szCs w:val="24"/>
        </w:rPr>
      </w:pPr>
      <w:r w:rsidRPr="004D536C">
        <w:rPr>
          <w:sz w:val="24"/>
          <w:szCs w:val="24"/>
        </w:rPr>
        <w:t>If identifiable graves, gravestones or memorials are to be disturbed, removed or disposed of, have the descendants concerned been consulted and given their agreement?</w:t>
      </w:r>
      <w:r w:rsidR="00432FE7" w:rsidRPr="004D536C">
        <w:rPr>
          <w:sz w:val="24"/>
          <w:szCs w:val="24"/>
        </w:rPr>
        <w:t xml:space="preserve"> </w:t>
      </w:r>
      <w:r w:rsidR="007274F3">
        <w:rPr>
          <w:sz w:val="24"/>
          <w:szCs w:val="24"/>
        </w:rPr>
        <w:t>I</w:t>
      </w:r>
      <w:r w:rsidRPr="004D536C">
        <w:rPr>
          <w:sz w:val="24"/>
          <w:szCs w:val="24"/>
        </w:rPr>
        <w:t>f descendants are not immediately traceable, what steps have been taken to find or inform them?</w:t>
      </w:r>
    </w:p>
    <w:p w14:paraId="7CAD48F8" w14:textId="77777777" w:rsidR="00AD1864" w:rsidRPr="00AD1864" w:rsidRDefault="00DB6852" w:rsidP="004D536C">
      <w:pPr>
        <w:spacing w:after="120" w:line="240" w:lineRule="auto"/>
        <w:jc w:val="both"/>
        <w:rPr>
          <w:b/>
          <w:i/>
          <w:sz w:val="24"/>
          <w:szCs w:val="24"/>
        </w:rPr>
      </w:pPr>
      <w:r w:rsidRPr="00AD1864">
        <w:rPr>
          <w:b/>
          <w:i/>
          <w:sz w:val="24"/>
          <w:szCs w:val="24"/>
        </w:rPr>
        <w:t>Note:</w:t>
      </w:r>
      <w:r w:rsidR="00432FE7" w:rsidRPr="00AD1864">
        <w:rPr>
          <w:b/>
          <w:i/>
          <w:sz w:val="24"/>
          <w:szCs w:val="24"/>
        </w:rPr>
        <w:t xml:space="preserve"> </w:t>
      </w:r>
    </w:p>
    <w:p w14:paraId="38498709" w14:textId="0465B487" w:rsidR="00DB6852" w:rsidRPr="004D536C" w:rsidRDefault="00AD1864" w:rsidP="004D536C">
      <w:pPr>
        <w:spacing w:after="120" w:line="240" w:lineRule="auto"/>
        <w:jc w:val="both"/>
        <w:rPr>
          <w:i/>
          <w:sz w:val="24"/>
          <w:szCs w:val="24"/>
        </w:rPr>
      </w:pPr>
      <w:r>
        <w:rPr>
          <w:i/>
          <w:sz w:val="24"/>
          <w:szCs w:val="24"/>
        </w:rPr>
        <w:t>I</w:t>
      </w:r>
      <w:r w:rsidR="00DB6852" w:rsidRPr="004D536C">
        <w:rPr>
          <w:i/>
          <w:sz w:val="24"/>
          <w:szCs w:val="24"/>
        </w:rPr>
        <w:t xml:space="preserve">f burial places are likely to be disturbed this must be specifically mentioned in the </w:t>
      </w:r>
      <w:r w:rsidR="00214936">
        <w:rPr>
          <w:i/>
          <w:sz w:val="24"/>
          <w:szCs w:val="24"/>
        </w:rPr>
        <w:t>Faculty</w:t>
      </w:r>
      <w:r w:rsidR="00DB6852" w:rsidRPr="004D536C">
        <w:rPr>
          <w:i/>
          <w:sz w:val="24"/>
          <w:szCs w:val="24"/>
        </w:rPr>
        <w:t xml:space="preserve"> application.</w:t>
      </w:r>
      <w:r w:rsidR="00432FE7" w:rsidRPr="004D536C">
        <w:rPr>
          <w:i/>
          <w:sz w:val="24"/>
          <w:szCs w:val="24"/>
        </w:rPr>
        <w:t xml:space="preserve"> </w:t>
      </w:r>
      <w:r w:rsidR="00DB6852" w:rsidRPr="004D536C">
        <w:rPr>
          <w:i/>
          <w:sz w:val="24"/>
          <w:szCs w:val="24"/>
        </w:rPr>
        <w:t>Generally, any excavation must be presumed to have archaeological significance, and the States Archaeological Officer’s requirements must be accommodated.</w:t>
      </w:r>
    </w:p>
    <w:p w14:paraId="3D8AD158" w14:textId="53BA6632" w:rsidR="00DB6852" w:rsidRPr="004D536C" w:rsidRDefault="00DB6852" w:rsidP="004D536C">
      <w:pPr>
        <w:spacing w:after="120" w:line="240" w:lineRule="auto"/>
        <w:jc w:val="both"/>
        <w:rPr>
          <w:b/>
          <w:sz w:val="24"/>
          <w:szCs w:val="24"/>
        </w:rPr>
      </w:pPr>
      <w:r w:rsidRPr="004D536C">
        <w:rPr>
          <w:b/>
          <w:sz w:val="24"/>
          <w:szCs w:val="24"/>
        </w:rPr>
        <w:t>9.</w:t>
      </w:r>
      <w:r w:rsidRPr="004D536C">
        <w:rPr>
          <w:b/>
          <w:sz w:val="24"/>
          <w:szCs w:val="24"/>
        </w:rPr>
        <w:tab/>
        <w:t>Insurance during the works</w:t>
      </w:r>
    </w:p>
    <w:p w14:paraId="0F842664" w14:textId="30EF5FDC" w:rsidR="00DB6852" w:rsidRPr="004D536C" w:rsidRDefault="00DB6852" w:rsidP="004D536C">
      <w:pPr>
        <w:spacing w:after="120" w:line="240" w:lineRule="auto"/>
        <w:jc w:val="both"/>
        <w:rPr>
          <w:sz w:val="24"/>
          <w:szCs w:val="24"/>
        </w:rPr>
      </w:pPr>
      <w:r w:rsidRPr="004D536C">
        <w:rPr>
          <w:sz w:val="24"/>
          <w:szCs w:val="24"/>
        </w:rPr>
        <w:t>Have the church insurers been informed that works are to be carried out?</w:t>
      </w:r>
      <w:r w:rsidR="00432FE7" w:rsidRPr="004D536C">
        <w:rPr>
          <w:sz w:val="24"/>
          <w:szCs w:val="24"/>
        </w:rPr>
        <w:t xml:space="preserve"> </w:t>
      </w:r>
      <w:r w:rsidRPr="004D536C">
        <w:rPr>
          <w:sz w:val="24"/>
          <w:szCs w:val="24"/>
        </w:rPr>
        <w:t>For minor works this might not be necessary, but it is prudent to advise the insurers in any case.</w:t>
      </w:r>
    </w:p>
    <w:p w14:paraId="5BC17C27" w14:textId="77777777" w:rsidR="00DB6852" w:rsidRPr="004D536C" w:rsidRDefault="00DB6852" w:rsidP="004D536C">
      <w:pPr>
        <w:spacing w:after="120" w:line="240" w:lineRule="auto"/>
        <w:jc w:val="both"/>
        <w:rPr>
          <w:sz w:val="24"/>
          <w:szCs w:val="24"/>
        </w:rPr>
      </w:pPr>
      <w:r w:rsidRPr="004D536C">
        <w:rPr>
          <w:sz w:val="24"/>
          <w:szCs w:val="24"/>
        </w:rPr>
        <w:t>If any of the work is to be done by voluntary labour, is adequate insurance cover in place against the risk of accident or injury?</w:t>
      </w:r>
    </w:p>
    <w:p w14:paraId="23465006" w14:textId="6A3D50A3" w:rsidR="00E17827" w:rsidRPr="004D536C" w:rsidRDefault="00E17827" w:rsidP="004D536C">
      <w:pPr>
        <w:spacing w:after="120" w:line="240" w:lineRule="auto"/>
        <w:jc w:val="both"/>
        <w:rPr>
          <w:b/>
          <w:sz w:val="24"/>
          <w:szCs w:val="24"/>
        </w:rPr>
      </w:pPr>
      <w:r w:rsidRPr="004D536C">
        <w:rPr>
          <w:b/>
          <w:sz w:val="24"/>
          <w:szCs w:val="24"/>
        </w:rPr>
        <w:t>10.</w:t>
      </w:r>
      <w:r w:rsidRPr="004D536C">
        <w:rPr>
          <w:b/>
          <w:sz w:val="24"/>
          <w:szCs w:val="24"/>
        </w:rPr>
        <w:tab/>
        <w:t>Disposal of church property</w:t>
      </w:r>
    </w:p>
    <w:p w14:paraId="41D763C3" w14:textId="4D4B75A0" w:rsidR="00E17827" w:rsidRPr="004D536C" w:rsidRDefault="00E17827" w:rsidP="004D536C">
      <w:pPr>
        <w:spacing w:after="120" w:line="240" w:lineRule="auto"/>
        <w:jc w:val="both"/>
        <w:rPr>
          <w:sz w:val="24"/>
          <w:szCs w:val="24"/>
        </w:rPr>
      </w:pPr>
      <w:r w:rsidRPr="004D536C">
        <w:rPr>
          <w:sz w:val="24"/>
          <w:szCs w:val="24"/>
        </w:rPr>
        <w:t>Do the proposed works involve the disposal of any item belonging to the church?</w:t>
      </w:r>
      <w:r w:rsidR="00432FE7" w:rsidRPr="004D536C">
        <w:rPr>
          <w:sz w:val="24"/>
          <w:szCs w:val="24"/>
        </w:rPr>
        <w:t xml:space="preserve"> </w:t>
      </w:r>
      <w:r w:rsidRPr="004D536C">
        <w:rPr>
          <w:sz w:val="24"/>
          <w:szCs w:val="24"/>
        </w:rPr>
        <w:t>If such an item is to be sold, has its value been properly and fairly assessed?</w:t>
      </w:r>
    </w:p>
    <w:p w14:paraId="482D2DF7" w14:textId="62EC50FE" w:rsidR="006D5AC9" w:rsidRPr="004D536C" w:rsidRDefault="00E17827" w:rsidP="004D536C">
      <w:pPr>
        <w:spacing w:after="120" w:line="240" w:lineRule="auto"/>
        <w:jc w:val="both"/>
        <w:rPr>
          <w:sz w:val="24"/>
          <w:szCs w:val="24"/>
        </w:rPr>
      </w:pPr>
      <w:r w:rsidRPr="004D536C">
        <w:rPr>
          <w:sz w:val="24"/>
          <w:szCs w:val="24"/>
        </w:rPr>
        <w:t>Is it proposed to dispose of any items</w:t>
      </w:r>
      <w:r w:rsidR="006D5AC9" w:rsidRPr="004D536C">
        <w:rPr>
          <w:sz w:val="24"/>
          <w:szCs w:val="24"/>
        </w:rPr>
        <w:t xml:space="preserve"> which it is not appropriate to sell?</w:t>
      </w:r>
      <w:r w:rsidR="00432FE7" w:rsidRPr="004D536C">
        <w:rPr>
          <w:sz w:val="24"/>
          <w:szCs w:val="24"/>
        </w:rPr>
        <w:t xml:space="preserve"> </w:t>
      </w:r>
      <w:r w:rsidR="006D5AC9" w:rsidRPr="004D536C">
        <w:rPr>
          <w:sz w:val="24"/>
          <w:szCs w:val="24"/>
        </w:rPr>
        <w:t>If so, for what reason and how is disposal to be effected?</w:t>
      </w:r>
    </w:p>
    <w:p w14:paraId="7B85D34B" w14:textId="1EEC0042" w:rsidR="006D5AC9" w:rsidRPr="004D536C" w:rsidRDefault="006D5AC9" w:rsidP="004D536C">
      <w:pPr>
        <w:spacing w:after="120" w:line="240" w:lineRule="auto"/>
        <w:jc w:val="both"/>
        <w:rPr>
          <w:sz w:val="24"/>
          <w:szCs w:val="24"/>
        </w:rPr>
      </w:pPr>
      <w:r w:rsidRPr="004D536C">
        <w:rPr>
          <w:sz w:val="24"/>
          <w:szCs w:val="24"/>
        </w:rPr>
        <w:t>If the disposal involves pews, will any private rights to them be affected and, if so, have the owners of those rights consented?</w:t>
      </w:r>
    </w:p>
    <w:p w14:paraId="61DDCBEF" w14:textId="77777777" w:rsidR="00AD1864" w:rsidRPr="00AD1864" w:rsidRDefault="006D5AC9" w:rsidP="004D536C">
      <w:pPr>
        <w:spacing w:after="120" w:line="240" w:lineRule="auto"/>
        <w:jc w:val="both"/>
        <w:rPr>
          <w:b/>
          <w:i/>
          <w:sz w:val="24"/>
          <w:szCs w:val="24"/>
        </w:rPr>
      </w:pPr>
      <w:r w:rsidRPr="00AD1864">
        <w:rPr>
          <w:b/>
          <w:i/>
          <w:sz w:val="24"/>
          <w:szCs w:val="24"/>
        </w:rPr>
        <w:t>Note:</w:t>
      </w:r>
      <w:r w:rsidR="00432FE7" w:rsidRPr="00AD1864">
        <w:rPr>
          <w:b/>
          <w:i/>
          <w:sz w:val="24"/>
          <w:szCs w:val="24"/>
        </w:rPr>
        <w:t xml:space="preserve"> </w:t>
      </w:r>
    </w:p>
    <w:p w14:paraId="429D1879" w14:textId="2D85DCDF" w:rsidR="007149BD" w:rsidRPr="004D536C" w:rsidRDefault="00AD1864" w:rsidP="004D536C">
      <w:pPr>
        <w:spacing w:after="120" w:line="240" w:lineRule="auto"/>
        <w:jc w:val="both"/>
        <w:rPr>
          <w:i/>
          <w:sz w:val="24"/>
          <w:szCs w:val="24"/>
        </w:rPr>
      </w:pPr>
      <w:r>
        <w:rPr>
          <w:i/>
          <w:sz w:val="24"/>
          <w:szCs w:val="24"/>
        </w:rPr>
        <w:t>T</w:t>
      </w:r>
      <w:r w:rsidR="007149BD" w:rsidRPr="004D536C">
        <w:rPr>
          <w:i/>
          <w:sz w:val="24"/>
          <w:szCs w:val="24"/>
        </w:rPr>
        <w:t xml:space="preserve">he disposal of any item of church property will require a </w:t>
      </w:r>
      <w:r w:rsidR="00214936">
        <w:rPr>
          <w:i/>
          <w:sz w:val="24"/>
          <w:szCs w:val="24"/>
        </w:rPr>
        <w:t>Faculty</w:t>
      </w:r>
      <w:r w:rsidR="007149BD" w:rsidRPr="004D536C">
        <w:rPr>
          <w:i/>
          <w:sz w:val="24"/>
          <w:szCs w:val="24"/>
        </w:rPr>
        <w:t>.</w:t>
      </w:r>
    </w:p>
    <w:p w14:paraId="3CBBE1EE" w14:textId="53F441AD" w:rsidR="007149BD" w:rsidRPr="004D536C" w:rsidRDefault="007149BD" w:rsidP="004D536C">
      <w:pPr>
        <w:spacing w:after="120" w:line="240" w:lineRule="auto"/>
        <w:jc w:val="both"/>
        <w:rPr>
          <w:b/>
          <w:sz w:val="24"/>
          <w:szCs w:val="24"/>
        </w:rPr>
      </w:pPr>
      <w:r w:rsidRPr="004D536C">
        <w:rPr>
          <w:b/>
          <w:sz w:val="24"/>
          <w:szCs w:val="24"/>
        </w:rPr>
        <w:t>11.</w:t>
      </w:r>
      <w:r w:rsidRPr="004D536C">
        <w:rPr>
          <w:b/>
          <w:sz w:val="24"/>
          <w:szCs w:val="24"/>
        </w:rPr>
        <w:tab/>
        <w:t>New memorials</w:t>
      </w:r>
    </w:p>
    <w:p w14:paraId="74300A49" w14:textId="5C8876CB" w:rsidR="007149BD" w:rsidRPr="004D536C" w:rsidRDefault="007149BD" w:rsidP="004D536C">
      <w:pPr>
        <w:spacing w:after="120" w:line="240" w:lineRule="auto"/>
        <w:jc w:val="both"/>
        <w:rPr>
          <w:sz w:val="24"/>
          <w:szCs w:val="24"/>
        </w:rPr>
      </w:pPr>
      <w:r w:rsidRPr="004D536C">
        <w:rPr>
          <w:sz w:val="24"/>
          <w:szCs w:val="24"/>
        </w:rPr>
        <w:t>Is it proposed to introduce a new memorial (other than on the grave of a person buried in the churchyard) into the church or churchyard?</w:t>
      </w:r>
      <w:r w:rsidR="00432FE7" w:rsidRPr="004D536C">
        <w:rPr>
          <w:sz w:val="24"/>
          <w:szCs w:val="24"/>
        </w:rPr>
        <w:t xml:space="preserve"> </w:t>
      </w:r>
      <w:r w:rsidRPr="004D536C">
        <w:rPr>
          <w:sz w:val="24"/>
          <w:szCs w:val="24"/>
        </w:rPr>
        <w:t>If so, what was the special contribution of the person to be commemorated to the life of the church or the community?</w:t>
      </w:r>
    </w:p>
    <w:p w14:paraId="367F7EC3" w14:textId="77777777" w:rsidR="00AD1864" w:rsidRPr="00F60385" w:rsidRDefault="007149BD" w:rsidP="004D536C">
      <w:pPr>
        <w:spacing w:after="120" w:line="240" w:lineRule="auto"/>
        <w:jc w:val="both"/>
        <w:rPr>
          <w:b/>
          <w:i/>
          <w:sz w:val="24"/>
          <w:szCs w:val="24"/>
        </w:rPr>
      </w:pPr>
      <w:r w:rsidRPr="00F60385">
        <w:rPr>
          <w:b/>
          <w:i/>
          <w:sz w:val="24"/>
          <w:szCs w:val="24"/>
        </w:rPr>
        <w:t>Note:</w:t>
      </w:r>
      <w:r w:rsidR="00432FE7" w:rsidRPr="00F60385">
        <w:rPr>
          <w:b/>
          <w:i/>
          <w:sz w:val="24"/>
          <w:szCs w:val="24"/>
        </w:rPr>
        <w:t xml:space="preserve"> </w:t>
      </w:r>
    </w:p>
    <w:p w14:paraId="27F3709D" w14:textId="0CB70299" w:rsidR="007149BD" w:rsidRPr="004D536C" w:rsidRDefault="00AD1864" w:rsidP="004D536C">
      <w:pPr>
        <w:spacing w:after="120" w:line="240" w:lineRule="auto"/>
        <w:jc w:val="both"/>
        <w:rPr>
          <w:i/>
          <w:sz w:val="24"/>
          <w:szCs w:val="24"/>
        </w:rPr>
      </w:pPr>
      <w:r>
        <w:rPr>
          <w:i/>
          <w:sz w:val="24"/>
          <w:szCs w:val="24"/>
        </w:rPr>
        <w:t>B</w:t>
      </w:r>
      <w:r w:rsidR="007149BD" w:rsidRPr="004D536C">
        <w:rPr>
          <w:i/>
          <w:sz w:val="24"/>
          <w:szCs w:val="24"/>
        </w:rPr>
        <w:t>y convention, graveyard memo</w:t>
      </w:r>
      <w:r>
        <w:rPr>
          <w:i/>
          <w:sz w:val="24"/>
          <w:szCs w:val="24"/>
        </w:rPr>
        <w:t xml:space="preserve">rials do not usually require a </w:t>
      </w:r>
      <w:r w:rsidR="00214936">
        <w:rPr>
          <w:i/>
          <w:sz w:val="24"/>
          <w:szCs w:val="24"/>
        </w:rPr>
        <w:t>Faculty</w:t>
      </w:r>
      <w:r w:rsidR="007149BD" w:rsidRPr="004D536C">
        <w:rPr>
          <w:i/>
          <w:sz w:val="24"/>
          <w:szCs w:val="24"/>
        </w:rPr>
        <w:t>, although the Ecclesiastical Court reserves jurisdiction in any case and particularly in case of dispute.</w:t>
      </w:r>
    </w:p>
    <w:p w14:paraId="0247D7C8" w14:textId="24E1B32A" w:rsidR="007149BD" w:rsidRPr="004D536C" w:rsidRDefault="007149BD" w:rsidP="004D536C">
      <w:pPr>
        <w:spacing w:after="120" w:line="240" w:lineRule="auto"/>
        <w:jc w:val="both"/>
        <w:rPr>
          <w:b/>
          <w:sz w:val="24"/>
          <w:szCs w:val="24"/>
        </w:rPr>
      </w:pPr>
      <w:r w:rsidRPr="004D536C">
        <w:rPr>
          <w:b/>
          <w:sz w:val="24"/>
          <w:szCs w:val="24"/>
        </w:rPr>
        <w:t>12.</w:t>
      </w:r>
      <w:r w:rsidRPr="004D536C">
        <w:rPr>
          <w:b/>
          <w:sz w:val="24"/>
          <w:szCs w:val="24"/>
        </w:rPr>
        <w:tab/>
        <w:t>Tenders</w:t>
      </w:r>
      <w:r w:rsidR="007274F3">
        <w:rPr>
          <w:b/>
          <w:sz w:val="24"/>
          <w:szCs w:val="24"/>
        </w:rPr>
        <w:t xml:space="preserve"> </w:t>
      </w:r>
      <w:r w:rsidR="007274F3" w:rsidRPr="007274F3">
        <w:rPr>
          <w:b/>
          <w:sz w:val="24"/>
          <w:szCs w:val="24"/>
        </w:rPr>
        <w:t>(other than in cases covered by the Remède) </w:t>
      </w:r>
    </w:p>
    <w:p w14:paraId="09579665" w14:textId="65CC91BE" w:rsidR="007149BD" w:rsidRPr="004D536C" w:rsidRDefault="007149BD" w:rsidP="004D536C">
      <w:pPr>
        <w:spacing w:after="120" w:line="240" w:lineRule="auto"/>
        <w:jc w:val="both"/>
        <w:rPr>
          <w:sz w:val="24"/>
          <w:szCs w:val="24"/>
        </w:rPr>
      </w:pPr>
      <w:r w:rsidRPr="004D536C">
        <w:rPr>
          <w:sz w:val="24"/>
          <w:szCs w:val="24"/>
        </w:rPr>
        <w:t>Which contractors have submitted tenders for the proposed works or parts thereof?</w:t>
      </w:r>
      <w:r w:rsidR="00432FE7" w:rsidRPr="004D536C">
        <w:rPr>
          <w:sz w:val="24"/>
          <w:szCs w:val="24"/>
        </w:rPr>
        <w:t xml:space="preserve"> </w:t>
      </w:r>
      <w:r w:rsidRPr="004D536C">
        <w:rPr>
          <w:sz w:val="24"/>
          <w:szCs w:val="24"/>
        </w:rPr>
        <w:t>What were the amounts of the tenders submitted?</w:t>
      </w:r>
      <w:r w:rsidR="00432FE7" w:rsidRPr="004D536C">
        <w:rPr>
          <w:sz w:val="24"/>
          <w:szCs w:val="24"/>
        </w:rPr>
        <w:t xml:space="preserve"> </w:t>
      </w:r>
      <w:r w:rsidRPr="004D536C">
        <w:rPr>
          <w:sz w:val="24"/>
          <w:szCs w:val="24"/>
        </w:rPr>
        <w:t>If a tender is to be accepted other than because it was at the lowest cost, what was the reason for that decision?</w:t>
      </w:r>
    </w:p>
    <w:p w14:paraId="01A30A15" w14:textId="77777777" w:rsidR="007274F3" w:rsidRDefault="007274F3" w:rsidP="004D536C">
      <w:pPr>
        <w:spacing w:after="120" w:line="240" w:lineRule="auto"/>
        <w:jc w:val="both"/>
        <w:rPr>
          <w:b/>
          <w:i/>
          <w:sz w:val="24"/>
          <w:szCs w:val="24"/>
        </w:rPr>
      </w:pPr>
    </w:p>
    <w:p w14:paraId="26AAAB10" w14:textId="77777777" w:rsidR="00F60385" w:rsidRPr="00F60385" w:rsidRDefault="007149BD" w:rsidP="004D536C">
      <w:pPr>
        <w:spacing w:after="120" w:line="240" w:lineRule="auto"/>
        <w:jc w:val="both"/>
        <w:rPr>
          <w:b/>
          <w:i/>
          <w:sz w:val="24"/>
          <w:szCs w:val="24"/>
        </w:rPr>
      </w:pPr>
      <w:r w:rsidRPr="00F60385">
        <w:rPr>
          <w:b/>
          <w:i/>
          <w:sz w:val="24"/>
          <w:szCs w:val="24"/>
        </w:rPr>
        <w:lastRenderedPageBreak/>
        <w:t>Note:</w:t>
      </w:r>
      <w:r w:rsidR="00432FE7" w:rsidRPr="00F60385">
        <w:rPr>
          <w:b/>
          <w:i/>
          <w:sz w:val="24"/>
          <w:szCs w:val="24"/>
        </w:rPr>
        <w:t xml:space="preserve"> </w:t>
      </w:r>
    </w:p>
    <w:p w14:paraId="490CB5D4" w14:textId="58FD50AD" w:rsidR="00214936" w:rsidRPr="007274F3" w:rsidRDefault="00F60385" w:rsidP="004D536C">
      <w:pPr>
        <w:spacing w:after="120" w:line="240" w:lineRule="auto"/>
        <w:jc w:val="both"/>
        <w:rPr>
          <w:i/>
          <w:sz w:val="24"/>
          <w:szCs w:val="24"/>
        </w:rPr>
      </w:pPr>
      <w:r>
        <w:rPr>
          <w:i/>
          <w:sz w:val="24"/>
          <w:szCs w:val="24"/>
        </w:rPr>
        <w:t>U</w:t>
      </w:r>
      <w:r w:rsidR="007149BD" w:rsidRPr="004D536C">
        <w:rPr>
          <w:i/>
          <w:sz w:val="24"/>
          <w:szCs w:val="24"/>
        </w:rPr>
        <w:t>sually at least three tenders should be sought for the proposed works, or for each aspect of them.</w:t>
      </w:r>
      <w:r w:rsidR="00432FE7" w:rsidRPr="004D536C">
        <w:rPr>
          <w:i/>
          <w:sz w:val="24"/>
          <w:szCs w:val="24"/>
        </w:rPr>
        <w:t xml:space="preserve"> </w:t>
      </w:r>
      <w:r w:rsidR="007149BD" w:rsidRPr="004D536C">
        <w:rPr>
          <w:i/>
          <w:sz w:val="24"/>
          <w:szCs w:val="24"/>
        </w:rPr>
        <w:t>However, it is accepted that, for certain specialist works (e.g. to stained glass), this might not be possible.</w:t>
      </w:r>
    </w:p>
    <w:p w14:paraId="438B163E" w14:textId="40522416" w:rsidR="007149BD" w:rsidRPr="004D536C" w:rsidRDefault="007149BD" w:rsidP="004D536C">
      <w:pPr>
        <w:spacing w:after="120" w:line="240" w:lineRule="auto"/>
        <w:jc w:val="both"/>
        <w:rPr>
          <w:b/>
          <w:sz w:val="24"/>
          <w:szCs w:val="24"/>
        </w:rPr>
      </w:pPr>
      <w:r w:rsidRPr="004D536C">
        <w:rPr>
          <w:b/>
          <w:sz w:val="24"/>
          <w:szCs w:val="24"/>
        </w:rPr>
        <w:t>13.</w:t>
      </w:r>
      <w:r w:rsidRPr="004D536C">
        <w:rPr>
          <w:b/>
          <w:sz w:val="24"/>
          <w:szCs w:val="24"/>
        </w:rPr>
        <w:tab/>
        <w:t>Duration of works</w:t>
      </w:r>
    </w:p>
    <w:p w14:paraId="5CD63C9F" w14:textId="5744DDCB" w:rsidR="007149BD" w:rsidRPr="004D536C" w:rsidRDefault="007149BD" w:rsidP="004D536C">
      <w:pPr>
        <w:spacing w:after="120" w:line="240" w:lineRule="auto"/>
        <w:jc w:val="both"/>
        <w:rPr>
          <w:sz w:val="24"/>
          <w:szCs w:val="24"/>
        </w:rPr>
      </w:pPr>
      <w:r w:rsidRPr="004D536C">
        <w:rPr>
          <w:sz w:val="24"/>
          <w:szCs w:val="24"/>
        </w:rPr>
        <w:t xml:space="preserve">How soon after the </w:t>
      </w:r>
      <w:r w:rsidR="00214936">
        <w:rPr>
          <w:sz w:val="24"/>
          <w:szCs w:val="24"/>
        </w:rPr>
        <w:t>Faculty</w:t>
      </w:r>
      <w:r w:rsidRPr="004D536C">
        <w:rPr>
          <w:sz w:val="24"/>
          <w:szCs w:val="24"/>
        </w:rPr>
        <w:t xml:space="preserve"> is granted will work begin?</w:t>
      </w:r>
      <w:r w:rsidR="00432FE7" w:rsidRPr="004D536C">
        <w:rPr>
          <w:sz w:val="24"/>
          <w:szCs w:val="24"/>
        </w:rPr>
        <w:t xml:space="preserve"> </w:t>
      </w:r>
      <w:r w:rsidRPr="004D536C">
        <w:rPr>
          <w:sz w:val="24"/>
          <w:szCs w:val="24"/>
        </w:rPr>
        <w:t>How long will the works take?</w:t>
      </w:r>
      <w:r w:rsidR="00432FE7" w:rsidRPr="004D536C">
        <w:rPr>
          <w:sz w:val="24"/>
          <w:szCs w:val="24"/>
        </w:rPr>
        <w:t xml:space="preserve"> </w:t>
      </w:r>
      <w:r w:rsidRPr="004D536C">
        <w:rPr>
          <w:sz w:val="24"/>
          <w:szCs w:val="24"/>
        </w:rPr>
        <w:t>Will alternative arrangements have to be made for holding public worship, and if so, what is proposed?</w:t>
      </w:r>
    </w:p>
    <w:p w14:paraId="3B63BD98" w14:textId="5483CA1B" w:rsidR="007149BD" w:rsidRPr="004D536C" w:rsidRDefault="007149BD" w:rsidP="004D536C">
      <w:pPr>
        <w:spacing w:after="120" w:line="240" w:lineRule="auto"/>
        <w:jc w:val="both"/>
        <w:rPr>
          <w:b/>
          <w:sz w:val="24"/>
          <w:szCs w:val="24"/>
        </w:rPr>
      </w:pPr>
      <w:r w:rsidRPr="004D536C">
        <w:rPr>
          <w:b/>
          <w:sz w:val="24"/>
          <w:szCs w:val="24"/>
        </w:rPr>
        <w:t>14.</w:t>
      </w:r>
      <w:r w:rsidRPr="004D536C">
        <w:rPr>
          <w:b/>
          <w:sz w:val="24"/>
          <w:szCs w:val="24"/>
        </w:rPr>
        <w:tab/>
        <w:t>Date of resolution to proceed with works</w:t>
      </w:r>
    </w:p>
    <w:p w14:paraId="04A2B6F3" w14:textId="5EED4672" w:rsidR="007149BD" w:rsidRPr="004D536C" w:rsidRDefault="007149BD" w:rsidP="004D536C">
      <w:pPr>
        <w:spacing w:after="120" w:line="240" w:lineRule="auto"/>
        <w:jc w:val="both"/>
        <w:rPr>
          <w:sz w:val="24"/>
          <w:szCs w:val="24"/>
        </w:rPr>
      </w:pPr>
      <w:r w:rsidRPr="004D536C">
        <w:rPr>
          <w:sz w:val="24"/>
          <w:szCs w:val="24"/>
        </w:rPr>
        <w:t>On what date was the relevant resolution passed to proceed with the works?</w:t>
      </w:r>
      <w:r w:rsidR="00432FE7" w:rsidRPr="004D536C">
        <w:rPr>
          <w:sz w:val="24"/>
          <w:szCs w:val="24"/>
        </w:rPr>
        <w:t xml:space="preserve"> </w:t>
      </w:r>
      <w:r w:rsidRPr="004D536C">
        <w:rPr>
          <w:sz w:val="24"/>
          <w:szCs w:val="24"/>
        </w:rPr>
        <w:t>Was the decision unanimous or by a majority?</w:t>
      </w:r>
    </w:p>
    <w:p w14:paraId="646BE3F5" w14:textId="77777777" w:rsidR="00214936" w:rsidRPr="00214936" w:rsidRDefault="007149BD" w:rsidP="004D536C">
      <w:pPr>
        <w:spacing w:after="120" w:line="240" w:lineRule="auto"/>
        <w:jc w:val="both"/>
        <w:rPr>
          <w:b/>
          <w:i/>
          <w:sz w:val="24"/>
          <w:szCs w:val="24"/>
        </w:rPr>
      </w:pPr>
      <w:r w:rsidRPr="00214936">
        <w:rPr>
          <w:b/>
          <w:i/>
          <w:sz w:val="24"/>
          <w:szCs w:val="24"/>
        </w:rPr>
        <w:t>Note:</w:t>
      </w:r>
      <w:r w:rsidR="00432FE7" w:rsidRPr="00214936">
        <w:rPr>
          <w:b/>
          <w:i/>
          <w:sz w:val="24"/>
          <w:szCs w:val="24"/>
        </w:rPr>
        <w:t xml:space="preserve"> </w:t>
      </w:r>
    </w:p>
    <w:p w14:paraId="5A7ABDF5" w14:textId="136343C6" w:rsidR="004D536C" w:rsidRPr="004D536C" w:rsidRDefault="00214936" w:rsidP="004D536C">
      <w:pPr>
        <w:spacing w:after="120" w:line="240" w:lineRule="auto"/>
        <w:jc w:val="both"/>
        <w:rPr>
          <w:i/>
          <w:sz w:val="24"/>
          <w:szCs w:val="24"/>
        </w:rPr>
      </w:pPr>
      <w:r>
        <w:rPr>
          <w:i/>
          <w:sz w:val="24"/>
          <w:szCs w:val="24"/>
        </w:rPr>
        <w:t>T</w:t>
      </w:r>
      <w:r w:rsidR="007149BD" w:rsidRPr="004D536C">
        <w:rPr>
          <w:i/>
          <w:sz w:val="24"/>
          <w:szCs w:val="24"/>
        </w:rPr>
        <w:t xml:space="preserve">he relevant resolution may be passed at a meeting of the congregation or (if the cost of the works is to be met in whole or in part from the Rates) at the </w:t>
      </w:r>
      <w:r>
        <w:rPr>
          <w:i/>
          <w:sz w:val="24"/>
          <w:szCs w:val="24"/>
        </w:rPr>
        <w:t>Parish M</w:t>
      </w:r>
      <w:r w:rsidR="007149BD" w:rsidRPr="004D536C">
        <w:rPr>
          <w:i/>
          <w:sz w:val="24"/>
          <w:szCs w:val="24"/>
        </w:rPr>
        <w:t>eeting.</w:t>
      </w:r>
      <w:r w:rsidR="00432FE7" w:rsidRPr="004D536C">
        <w:rPr>
          <w:i/>
          <w:sz w:val="24"/>
          <w:szCs w:val="24"/>
        </w:rPr>
        <w:t xml:space="preserve"> </w:t>
      </w:r>
      <w:r w:rsidR="007149BD" w:rsidRPr="004D536C">
        <w:rPr>
          <w:i/>
          <w:sz w:val="24"/>
          <w:szCs w:val="24"/>
        </w:rPr>
        <w:t>Even if it is not neces</w:t>
      </w:r>
      <w:r>
        <w:rPr>
          <w:i/>
          <w:sz w:val="24"/>
          <w:szCs w:val="24"/>
        </w:rPr>
        <w:t>sary to put the matter before a Parish</w:t>
      </w:r>
      <w:r w:rsidR="007149BD" w:rsidRPr="004D536C">
        <w:rPr>
          <w:i/>
          <w:sz w:val="24"/>
          <w:szCs w:val="24"/>
        </w:rPr>
        <w:t xml:space="preserve"> Meeting</w:t>
      </w:r>
      <w:r>
        <w:rPr>
          <w:i/>
          <w:sz w:val="24"/>
          <w:szCs w:val="24"/>
        </w:rPr>
        <w:t>,</w:t>
      </w:r>
      <w:r w:rsidR="007149BD" w:rsidRPr="004D536C">
        <w:rPr>
          <w:i/>
          <w:sz w:val="24"/>
          <w:szCs w:val="24"/>
        </w:rPr>
        <w:t xml:space="preserve"> the Constables and Douzaine should still be informed of the proposed works.</w:t>
      </w:r>
    </w:p>
    <w:p w14:paraId="21F72EA0" w14:textId="25A45E8B" w:rsidR="007149BD" w:rsidRPr="004D536C" w:rsidRDefault="007149BD" w:rsidP="004D536C">
      <w:pPr>
        <w:spacing w:after="120" w:line="240" w:lineRule="auto"/>
        <w:jc w:val="both"/>
        <w:rPr>
          <w:i/>
          <w:sz w:val="24"/>
          <w:szCs w:val="24"/>
        </w:rPr>
      </w:pPr>
      <w:r w:rsidRPr="004D536C">
        <w:rPr>
          <w:b/>
          <w:i/>
          <w:sz w:val="24"/>
          <w:szCs w:val="24"/>
        </w:rPr>
        <w:t xml:space="preserve">The date of the relevant resolution, and whether it was carried unanimously or by a majority, must be stated in the application for the </w:t>
      </w:r>
      <w:r w:rsidR="00214936">
        <w:rPr>
          <w:b/>
          <w:i/>
          <w:sz w:val="24"/>
          <w:szCs w:val="24"/>
        </w:rPr>
        <w:t>Faculty</w:t>
      </w:r>
      <w:r w:rsidRPr="004D536C">
        <w:rPr>
          <w:b/>
          <w:i/>
          <w:sz w:val="24"/>
          <w:szCs w:val="24"/>
        </w:rPr>
        <w:t>.</w:t>
      </w:r>
    </w:p>
    <w:p w14:paraId="65A3604B" w14:textId="5215032E" w:rsidR="007149BD" w:rsidRPr="004D536C" w:rsidRDefault="007149BD" w:rsidP="004D536C">
      <w:pPr>
        <w:spacing w:after="120" w:line="240" w:lineRule="auto"/>
        <w:jc w:val="both"/>
        <w:rPr>
          <w:b/>
          <w:sz w:val="24"/>
          <w:szCs w:val="24"/>
        </w:rPr>
      </w:pPr>
      <w:r w:rsidRPr="004D536C">
        <w:rPr>
          <w:b/>
          <w:sz w:val="24"/>
          <w:szCs w:val="24"/>
        </w:rPr>
        <w:t>15.</w:t>
      </w:r>
      <w:r w:rsidRPr="004D536C">
        <w:rPr>
          <w:b/>
          <w:sz w:val="24"/>
          <w:szCs w:val="24"/>
        </w:rPr>
        <w:tab/>
        <w:t>Procedure</w:t>
      </w:r>
    </w:p>
    <w:p w14:paraId="140A1A04" w14:textId="37A74055" w:rsidR="00655E78" w:rsidRPr="004D536C" w:rsidRDefault="007149BD" w:rsidP="004D536C">
      <w:pPr>
        <w:spacing w:after="120" w:line="240" w:lineRule="auto"/>
        <w:jc w:val="both"/>
        <w:rPr>
          <w:sz w:val="24"/>
          <w:szCs w:val="24"/>
        </w:rPr>
      </w:pPr>
      <w:r w:rsidRPr="004D536C">
        <w:rPr>
          <w:sz w:val="24"/>
          <w:szCs w:val="24"/>
        </w:rPr>
        <w:t xml:space="preserve">All applications for faculties should be made in writing by the incumbent of the </w:t>
      </w:r>
      <w:r w:rsidR="00214936">
        <w:rPr>
          <w:sz w:val="24"/>
          <w:szCs w:val="24"/>
        </w:rPr>
        <w:t>parish</w:t>
      </w:r>
      <w:r w:rsidRPr="004D536C">
        <w:rPr>
          <w:sz w:val="24"/>
          <w:szCs w:val="24"/>
        </w:rPr>
        <w:t xml:space="preserve"> concerned, or by one or both churchwardens, or by a person (usually but not necessarily a </w:t>
      </w:r>
      <w:r w:rsidR="00214936">
        <w:rPr>
          <w:sz w:val="24"/>
          <w:szCs w:val="24"/>
        </w:rPr>
        <w:t>parish</w:t>
      </w:r>
      <w:r w:rsidRPr="004D536C">
        <w:rPr>
          <w:sz w:val="24"/>
          <w:szCs w:val="24"/>
        </w:rPr>
        <w:t xml:space="preserve">ioner) having a particular interest (e.g. a family member wishing to erect a memorial plaque inside </w:t>
      </w:r>
      <w:r w:rsidR="00655E78" w:rsidRPr="004D536C">
        <w:rPr>
          <w:sz w:val="24"/>
          <w:szCs w:val="24"/>
        </w:rPr>
        <w:t>a church; or an undertaker charged with the exhumation and reburial of human remains).</w:t>
      </w:r>
      <w:r w:rsidR="00432FE7" w:rsidRPr="004D536C">
        <w:rPr>
          <w:sz w:val="24"/>
          <w:szCs w:val="24"/>
        </w:rPr>
        <w:t xml:space="preserve"> </w:t>
      </w:r>
      <w:r w:rsidR="00655E78" w:rsidRPr="004D536C">
        <w:rPr>
          <w:sz w:val="24"/>
          <w:szCs w:val="24"/>
        </w:rPr>
        <w:t>Applications made by the incumbent or churchwardens must state the date of the meeting of the congregation or ratepayers at which the matter was resolved upon, and whether the decision was unanimous or by a majority.</w:t>
      </w:r>
    </w:p>
    <w:p w14:paraId="02787F17" w14:textId="0D58A77E" w:rsidR="00655E78" w:rsidRPr="004D536C" w:rsidRDefault="00655E78" w:rsidP="004D536C">
      <w:pPr>
        <w:spacing w:after="120" w:line="240" w:lineRule="auto"/>
        <w:jc w:val="both"/>
        <w:rPr>
          <w:sz w:val="24"/>
          <w:szCs w:val="24"/>
        </w:rPr>
      </w:pPr>
      <w:r w:rsidRPr="004D536C">
        <w:rPr>
          <w:sz w:val="24"/>
          <w:szCs w:val="24"/>
        </w:rPr>
        <w:t xml:space="preserve">The application (whether for a </w:t>
      </w:r>
      <w:r w:rsidR="00214936">
        <w:rPr>
          <w:sz w:val="24"/>
          <w:szCs w:val="24"/>
        </w:rPr>
        <w:t>Faculty</w:t>
      </w:r>
      <w:r w:rsidRPr="004D536C">
        <w:rPr>
          <w:sz w:val="24"/>
          <w:szCs w:val="24"/>
        </w:rPr>
        <w:t xml:space="preserve"> or for an interim certificate) should be addressed to the </w:t>
      </w:r>
      <w:r w:rsidR="00214936">
        <w:rPr>
          <w:sz w:val="24"/>
          <w:szCs w:val="24"/>
        </w:rPr>
        <w:t>Registrar of the</w:t>
      </w:r>
      <w:r w:rsidRPr="004D536C">
        <w:rPr>
          <w:sz w:val="24"/>
          <w:szCs w:val="24"/>
        </w:rPr>
        <w:t xml:space="preserve"> Ecclesiastical Court and must be accompanied by such plans, sketches, photographs, professional reports and other documentation as are necessary or relevant and to enable a Citation (where relevant) to be prepared, and by any other information as might assist the Commissary</w:t>
      </w:r>
      <w:r w:rsidR="00214936">
        <w:rPr>
          <w:rStyle w:val="FootnoteReference"/>
          <w:sz w:val="24"/>
          <w:szCs w:val="24"/>
        </w:rPr>
        <w:footnoteReference w:id="2"/>
      </w:r>
      <w:r w:rsidRPr="004D536C">
        <w:rPr>
          <w:sz w:val="24"/>
          <w:szCs w:val="24"/>
        </w:rPr>
        <w:t xml:space="preserve"> in assessing the application.</w:t>
      </w:r>
      <w:r w:rsidR="00432FE7" w:rsidRPr="004D536C">
        <w:rPr>
          <w:sz w:val="24"/>
          <w:szCs w:val="24"/>
        </w:rPr>
        <w:t xml:space="preserve"> </w:t>
      </w:r>
      <w:r w:rsidRPr="004D536C">
        <w:rPr>
          <w:sz w:val="24"/>
          <w:szCs w:val="24"/>
        </w:rPr>
        <w:t>The letter of application and supporting documentation are lodged in the Court’s records for future reference.</w:t>
      </w:r>
      <w:r w:rsidR="00432FE7" w:rsidRPr="004D536C">
        <w:rPr>
          <w:sz w:val="24"/>
          <w:szCs w:val="24"/>
        </w:rPr>
        <w:t xml:space="preserve"> </w:t>
      </w:r>
      <w:r w:rsidRPr="004D536C">
        <w:rPr>
          <w:sz w:val="24"/>
          <w:szCs w:val="24"/>
        </w:rPr>
        <w:t>An application may be sent back if insufficient details are supplied.</w:t>
      </w:r>
    </w:p>
    <w:p w14:paraId="7C31CD33" w14:textId="52A0870F" w:rsidR="00655E78" w:rsidRPr="004D536C" w:rsidRDefault="00655E78" w:rsidP="004D536C">
      <w:pPr>
        <w:spacing w:after="120" w:line="240" w:lineRule="auto"/>
        <w:jc w:val="both"/>
        <w:rPr>
          <w:sz w:val="24"/>
          <w:szCs w:val="24"/>
        </w:rPr>
      </w:pPr>
      <w:r w:rsidRPr="004D536C">
        <w:rPr>
          <w:sz w:val="24"/>
          <w:szCs w:val="24"/>
        </w:rPr>
        <w:t>The Deanery Faculties Sub-Committee, and any professional advisers deemed appropriate in the circumstances, may wish to inspect the site of the proposed works in appropriate cases.</w:t>
      </w:r>
      <w:r w:rsidR="00432FE7" w:rsidRPr="004D536C">
        <w:rPr>
          <w:sz w:val="24"/>
          <w:szCs w:val="24"/>
        </w:rPr>
        <w:t xml:space="preserve"> </w:t>
      </w:r>
      <w:r w:rsidRPr="004D536C">
        <w:rPr>
          <w:sz w:val="24"/>
          <w:szCs w:val="24"/>
        </w:rPr>
        <w:t>The cost of any professional advisers which the Faculties Sub-Committee deem it appropriate to consult may be recoverable from the applicant.</w:t>
      </w:r>
    </w:p>
    <w:p w14:paraId="38BECB5C" w14:textId="02F5C754" w:rsidR="005C74B3" w:rsidRPr="004D536C" w:rsidRDefault="00655E78" w:rsidP="004D536C">
      <w:pPr>
        <w:spacing w:after="120" w:line="240" w:lineRule="auto"/>
        <w:jc w:val="both"/>
        <w:rPr>
          <w:sz w:val="24"/>
          <w:szCs w:val="24"/>
        </w:rPr>
      </w:pPr>
      <w:r w:rsidRPr="004D536C">
        <w:rPr>
          <w:sz w:val="24"/>
          <w:szCs w:val="24"/>
        </w:rPr>
        <w:t xml:space="preserve">When the Deanery Faculties Sub-Committee has reported to the Ecclesiastical Court, </w:t>
      </w:r>
      <w:r w:rsidR="00214936" w:rsidRPr="00AD1864">
        <w:rPr>
          <w:sz w:val="24"/>
          <w:szCs w:val="24"/>
        </w:rPr>
        <w:t>Development and Planning Authority</w:t>
      </w:r>
      <w:r w:rsidR="00214936" w:rsidRPr="004D536C">
        <w:rPr>
          <w:sz w:val="24"/>
          <w:szCs w:val="24"/>
        </w:rPr>
        <w:t xml:space="preserve"> </w:t>
      </w:r>
      <w:r w:rsidRPr="004D536C">
        <w:rPr>
          <w:sz w:val="24"/>
          <w:szCs w:val="24"/>
        </w:rPr>
        <w:t xml:space="preserve">consent (if required) has been granted, and the </w:t>
      </w:r>
      <w:r w:rsidRPr="004D536C">
        <w:rPr>
          <w:sz w:val="24"/>
          <w:szCs w:val="24"/>
        </w:rPr>
        <w:lastRenderedPageBreak/>
        <w:t>Commissary has considered the application and approved the issuing of a Citation, a Citation is prepared at the Registry of the Court and sent to the incumbent of the church concerned who must post it up on the church notice board for three consecutive Sundays, starting with the Sunday nine days after the date of issue of the Citation.</w:t>
      </w:r>
      <w:r w:rsidR="00432FE7" w:rsidRPr="004D536C">
        <w:rPr>
          <w:sz w:val="24"/>
          <w:szCs w:val="24"/>
        </w:rPr>
        <w:t xml:space="preserve"> </w:t>
      </w:r>
      <w:r w:rsidRPr="004D536C">
        <w:rPr>
          <w:sz w:val="24"/>
          <w:szCs w:val="24"/>
        </w:rPr>
        <w:t>The Citation gives brief details of the proposed works and notifies any interested parties that they must appear at the Court sitting on the Friday following the last of the three Sundays to lodge their objections to the proposed works.</w:t>
      </w:r>
      <w:r w:rsidR="00432FE7" w:rsidRPr="004D536C">
        <w:rPr>
          <w:sz w:val="24"/>
          <w:szCs w:val="24"/>
        </w:rPr>
        <w:t xml:space="preserve"> </w:t>
      </w:r>
      <w:r w:rsidRPr="004D536C">
        <w:rPr>
          <w:sz w:val="24"/>
          <w:szCs w:val="24"/>
        </w:rPr>
        <w:t>After the Citation has been exhibited for this period, the incumbent and both churchwardens must sign the certificate found on its reverse and immediately send it back to the Registry.</w:t>
      </w:r>
      <w:r w:rsidR="00432FE7" w:rsidRPr="004D536C">
        <w:rPr>
          <w:sz w:val="24"/>
          <w:szCs w:val="24"/>
        </w:rPr>
        <w:t xml:space="preserve"> </w:t>
      </w:r>
      <w:r w:rsidRPr="004D536C">
        <w:rPr>
          <w:sz w:val="24"/>
          <w:szCs w:val="24"/>
        </w:rPr>
        <w:t xml:space="preserve">In some circumstances it is not necessary to publish the Citation in this manner (e.g. in certain cases of exhumation where publication might excite unwarranted public attention; or where the matter has already been explained and discussed at the </w:t>
      </w:r>
      <w:r w:rsidR="00214936">
        <w:rPr>
          <w:sz w:val="24"/>
          <w:szCs w:val="24"/>
        </w:rPr>
        <w:t>Parish</w:t>
      </w:r>
      <w:r w:rsidRPr="004D536C">
        <w:rPr>
          <w:sz w:val="24"/>
          <w:szCs w:val="24"/>
        </w:rPr>
        <w:t xml:space="preserve"> Meeting with a view to raising the necessary funds on the </w:t>
      </w:r>
      <w:r w:rsidR="00214936">
        <w:rPr>
          <w:sz w:val="24"/>
          <w:szCs w:val="24"/>
        </w:rPr>
        <w:t>Parish</w:t>
      </w:r>
      <w:r w:rsidR="005C74B3" w:rsidRPr="004D536C">
        <w:rPr>
          <w:sz w:val="24"/>
          <w:szCs w:val="24"/>
        </w:rPr>
        <w:t xml:space="preserve"> Rate), and in others additional publication may be called for (e.g. in the </w:t>
      </w:r>
      <w:r w:rsidR="00214936">
        <w:rPr>
          <w:sz w:val="24"/>
          <w:szCs w:val="24"/>
        </w:rPr>
        <w:t xml:space="preserve">Guernsey </w:t>
      </w:r>
      <w:r w:rsidR="005C74B3" w:rsidRPr="004D536C">
        <w:rPr>
          <w:sz w:val="24"/>
          <w:szCs w:val="24"/>
        </w:rPr>
        <w:t>Press) where it would otherwise prove difficult to contact all parties who might have an interest in the application.</w:t>
      </w:r>
    </w:p>
    <w:p w14:paraId="4471EF3B" w14:textId="50BBE96B" w:rsidR="005C74B3" w:rsidRPr="004D536C" w:rsidRDefault="005C74B3" w:rsidP="004D536C">
      <w:pPr>
        <w:spacing w:after="120" w:line="240" w:lineRule="auto"/>
        <w:jc w:val="both"/>
        <w:rPr>
          <w:sz w:val="24"/>
          <w:szCs w:val="24"/>
        </w:rPr>
      </w:pPr>
      <w:r w:rsidRPr="004D536C">
        <w:rPr>
          <w:sz w:val="24"/>
          <w:szCs w:val="24"/>
        </w:rPr>
        <w:t>At the Court sitting on the Friday designated for the hearing of t</w:t>
      </w:r>
      <w:r w:rsidR="00214936">
        <w:rPr>
          <w:sz w:val="24"/>
          <w:szCs w:val="24"/>
        </w:rPr>
        <w:t>he application, any objectors (‘</w:t>
      </w:r>
      <w:r w:rsidRPr="004D536C">
        <w:rPr>
          <w:sz w:val="24"/>
          <w:szCs w:val="24"/>
        </w:rPr>
        <w:t>appearers</w:t>
      </w:r>
      <w:r w:rsidR="00214936">
        <w:rPr>
          <w:sz w:val="24"/>
          <w:szCs w:val="24"/>
        </w:rPr>
        <w:t>’</w:t>
      </w:r>
      <w:r w:rsidRPr="004D536C">
        <w:rPr>
          <w:sz w:val="24"/>
          <w:szCs w:val="24"/>
        </w:rPr>
        <w:t>) are heard by the Commissary, who may deal with the matter there and then or may adjourn it for further particulars to be submitted, and/or for witnesses to be called and/or for the matter to be heard by a full sitting of the Court.</w:t>
      </w:r>
      <w:r w:rsidR="00432FE7" w:rsidRPr="004D536C">
        <w:rPr>
          <w:sz w:val="24"/>
          <w:szCs w:val="24"/>
        </w:rPr>
        <w:t xml:space="preserve"> </w:t>
      </w:r>
      <w:r w:rsidRPr="004D536C">
        <w:rPr>
          <w:sz w:val="24"/>
          <w:szCs w:val="24"/>
        </w:rPr>
        <w:t>The details of procedure in pleadings before the Court are beyond the scope of these notes.</w:t>
      </w:r>
    </w:p>
    <w:p w14:paraId="55C7675E" w14:textId="62F26F53" w:rsidR="005C74B3" w:rsidRPr="004D536C" w:rsidRDefault="005C74B3" w:rsidP="004D536C">
      <w:pPr>
        <w:spacing w:after="120" w:line="240" w:lineRule="auto"/>
        <w:jc w:val="both"/>
        <w:rPr>
          <w:sz w:val="24"/>
          <w:szCs w:val="24"/>
        </w:rPr>
      </w:pPr>
      <w:r w:rsidRPr="004D536C">
        <w:rPr>
          <w:sz w:val="24"/>
          <w:szCs w:val="24"/>
        </w:rPr>
        <w:t xml:space="preserve">If there are no appearers, or if, having heard them, the Commissary (or the full Court) finds that the application should be approved, a </w:t>
      </w:r>
      <w:r w:rsidR="00214936">
        <w:rPr>
          <w:sz w:val="24"/>
          <w:szCs w:val="24"/>
        </w:rPr>
        <w:t>Faculty</w:t>
      </w:r>
      <w:r w:rsidRPr="004D536C">
        <w:rPr>
          <w:sz w:val="24"/>
          <w:szCs w:val="24"/>
        </w:rPr>
        <w:t xml:space="preserve"> is issued and sent to the applicant by the Registrar of the Court.</w:t>
      </w:r>
    </w:p>
    <w:p w14:paraId="5DD56F71" w14:textId="35BA7D73" w:rsidR="005C74B3" w:rsidRPr="004D536C" w:rsidRDefault="005C74B3" w:rsidP="004D536C">
      <w:pPr>
        <w:spacing w:after="120" w:line="240" w:lineRule="auto"/>
        <w:jc w:val="both"/>
        <w:rPr>
          <w:sz w:val="24"/>
          <w:szCs w:val="24"/>
        </w:rPr>
      </w:pPr>
      <w:r w:rsidRPr="004D536C">
        <w:rPr>
          <w:sz w:val="24"/>
          <w:szCs w:val="24"/>
        </w:rPr>
        <w:t xml:space="preserve">Applicants should note that, although certain costs are associated with the preparation and issuing of faculties, currently no charge is made for this service except in cases where the </w:t>
      </w:r>
      <w:r w:rsidR="00214936">
        <w:rPr>
          <w:sz w:val="24"/>
          <w:szCs w:val="24"/>
        </w:rPr>
        <w:t>Faculty</w:t>
      </w:r>
      <w:r w:rsidRPr="004D536C">
        <w:rPr>
          <w:sz w:val="24"/>
          <w:szCs w:val="24"/>
        </w:rPr>
        <w:t xml:space="preserve"> is required for purely private purposes (e.g. exhumations).</w:t>
      </w:r>
    </w:p>
    <w:p w14:paraId="2EBC4AFB" w14:textId="457F78B5" w:rsidR="00B8406E" w:rsidRPr="004D536C" w:rsidRDefault="00B8406E" w:rsidP="004D536C">
      <w:pPr>
        <w:spacing w:after="120" w:line="240" w:lineRule="auto"/>
        <w:jc w:val="both"/>
        <w:rPr>
          <w:sz w:val="24"/>
          <w:szCs w:val="24"/>
        </w:rPr>
      </w:pPr>
      <w:r w:rsidRPr="004D536C">
        <w:rPr>
          <w:sz w:val="24"/>
          <w:szCs w:val="24"/>
        </w:rPr>
        <w:t>NMO/</w:t>
      </w:r>
      <w:r w:rsidR="00DC47EF">
        <w:rPr>
          <w:sz w:val="24"/>
          <w:szCs w:val="24"/>
        </w:rPr>
        <w:t>August</w:t>
      </w:r>
      <w:bookmarkStart w:id="0" w:name="_GoBack"/>
      <w:bookmarkEnd w:id="0"/>
      <w:r w:rsidRPr="004D536C">
        <w:rPr>
          <w:sz w:val="24"/>
          <w:szCs w:val="24"/>
        </w:rPr>
        <w:t xml:space="preserve"> 2017 </w:t>
      </w:r>
    </w:p>
    <w:sectPr w:rsidR="00B8406E" w:rsidRPr="004D536C" w:rsidSect="00AD18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5E7F" w14:textId="77777777" w:rsidR="00167FC5" w:rsidRDefault="00167FC5" w:rsidP="00AD1864">
      <w:pPr>
        <w:spacing w:after="0" w:line="240" w:lineRule="auto"/>
      </w:pPr>
      <w:r>
        <w:separator/>
      </w:r>
    </w:p>
  </w:endnote>
  <w:endnote w:type="continuationSeparator" w:id="0">
    <w:p w14:paraId="1262754A" w14:textId="77777777" w:rsidR="00167FC5" w:rsidRDefault="00167FC5" w:rsidP="00AD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0F1B9" w14:textId="77777777" w:rsidR="00167FC5" w:rsidRDefault="00167FC5" w:rsidP="00AD1864">
      <w:pPr>
        <w:spacing w:after="0" w:line="240" w:lineRule="auto"/>
      </w:pPr>
      <w:r>
        <w:separator/>
      </w:r>
    </w:p>
  </w:footnote>
  <w:footnote w:type="continuationSeparator" w:id="0">
    <w:p w14:paraId="575D19E5" w14:textId="77777777" w:rsidR="00167FC5" w:rsidRDefault="00167FC5" w:rsidP="00AD1864">
      <w:pPr>
        <w:spacing w:after="0" w:line="240" w:lineRule="auto"/>
      </w:pPr>
      <w:r>
        <w:continuationSeparator/>
      </w:r>
    </w:p>
  </w:footnote>
  <w:footnote w:id="1">
    <w:p w14:paraId="57AEF707" w14:textId="53F680BE" w:rsidR="00AD1864" w:rsidRDefault="00AD1864">
      <w:pPr>
        <w:pStyle w:val="FootnoteText"/>
      </w:pPr>
      <w:r>
        <w:rPr>
          <w:rStyle w:val="FootnoteReference"/>
        </w:rPr>
        <w:footnoteRef/>
      </w:r>
      <w:r>
        <w:t xml:space="preserve"> The Commissary is the Dean of Guernsey. To avoid any conflict of interest, he may refer applications to a Vice Dean when he is also chairing the </w:t>
      </w:r>
      <w:r w:rsidRPr="004D536C">
        <w:t>De</w:t>
      </w:r>
      <w:r>
        <w:t>anery Faculties Sub-Committee.</w:t>
      </w:r>
      <w:r w:rsidR="00214936">
        <w:t xml:space="preserve"> </w:t>
      </w:r>
    </w:p>
  </w:footnote>
  <w:footnote w:id="2">
    <w:p w14:paraId="1D1E32B1" w14:textId="430050A7" w:rsidR="00214936" w:rsidRDefault="00214936">
      <w:pPr>
        <w:pStyle w:val="FootnoteText"/>
      </w:pPr>
      <w:r>
        <w:rPr>
          <w:rStyle w:val="FootnoteReference"/>
        </w:rPr>
        <w:footnoteRef/>
      </w:r>
      <w:r>
        <w:t xml:space="preserve"> The Commissary is the Dean of Guernsey. To avoid any conflict of interest, he may refer applications to a Vice Dean when he is also chairing the </w:t>
      </w:r>
      <w:r w:rsidRPr="004D536C">
        <w:t>De</w:t>
      </w:r>
      <w:r>
        <w:t>anery Faculties Sub-Committee.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056A"/>
    <w:multiLevelType w:val="hybridMultilevel"/>
    <w:tmpl w:val="7D548B02"/>
    <w:lvl w:ilvl="0" w:tplc="FC5A9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3238A"/>
    <w:multiLevelType w:val="hybridMultilevel"/>
    <w:tmpl w:val="2E9A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D7009"/>
    <w:multiLevelType w:val="hybridMultilevel"/>
    <w:tmpl w:val="D6147B26"/>
    <w:lvl w:ilvl="0" w:tplc="F7622C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62C1F"/>
    <w:multiLevelType w:val="hybridMultilevel"/>
    <w:tmpl w:val="6C70771C"/>
    <w:lvl w:ilvl="0" w:tplc="FBC0BD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0388C"/>
    <w:multiLevelType w:val="hybridMultilevel"/>
    <w:tmpl w:val="09EE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785FC0"/>
    <w:multiLevelType w:val="hybridMultilevel"/>
    <w:tmpl w:val="4B92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11B75"/>
    <w:multiLevelType w:val="hybridMultilevel"/>
    <w:tmpl w:val="672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062F03"/>
    <w:multiLevelType w:val="hybridMultilevel"/>
    <w:tmpl w:val="7D548B02"/>
    <w:lvl w:ilvl="0" w:tplc="FC5A9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99"/>
    <w:rsid w:val="00090C08"/>
    <w:rsid w:val="00167FC5"/>
    <w:rsid w:val="00214936"/>
    <w:rsid w:val="00230412"/>
    <w:rsid w:val="00233237"/>
    <w:rsid w:val="002F3503"/>
    <w:rsid w:val="003127BE"/>
    <w:rsid w:val="003F4A21"/>
    <w:rsid w:val="00432FE7"/>
    <w:rsid w:val="00474369"/>
    <w:rsid w:val="00475F12"/>
    <w:rsid w:val="004D536C"/>
    <w:rsid w:val="004E547F"/>
    <w:rsid w:val="005C74B3"/>
    <w:rsid w:val="005F6CFE"/>
    <w:rsid w:val="00655E78"/>
    <w:rsid w:val="00670AB3"/>
    <w:rsid w:val="006D5AC9"/>
    <w:rsid w:val="006D6374"/>
    <w:rsid w:val="006F5A99"/>
    <w:rsid w:val="007149BD"/>
    <w:rsid w:val="007274F3"/>
    <w:rsid w:val="007E0AD6"/>
    <w:rsid w:val="008018EF"/>
    <w:rsid w:val="00845665"/>
    <w:rsid w:val="0086627B"/>
    <w:rsid w:val="00866F61"/>
    <w:rsid w:val="00982EE4"/>
    <w:rsid w:val="00985549"/>
    <w:rsid w:val="009C20D7"/>
    <w:rsid w:val="00A32A5A"/>
    <w:rsid w:val="00AD1864"/>
    <w:rsid w:val="00AF48D2"/>
    <w:rsid w:val="00B8406E"/>
    <w:rsid w:val="00CA6799"/>
    <w:rsid w:val="00CD3CC3"/>
    <w:rsid w:val="00CE6CFB"/>
    <w:rsid w:val="00D417EF"/>
    <w:rsid w:val="00DB6852"/>
    <w:rsid w:val="00DC47EF"/>
    <w:rsid w:val="00E17827"/>
    <w:rsid w:val="00E262D7"/>
    <w:rsid w:val="00F32CE3"/>
    <w:rsid w:val="00F60385"/>
    <w:rsid w:val="00FA46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B2AB"/>
  <w15:chartTrackingRefBased/>
  <w15:docId w15:val="{C19F633F-745A-4DB9-A9FB-6EB26E17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12"/>
    <w:pPr>
      <w:ind w:left="720"/>
      <w:contextualSpacing/>
    </w:pPr>
  </w:style>
  <w:style w:type="paragraph" w:styleId="Title">
    <w:name w:val="Title"/>
    <w:basedOn w:val="Normal"/>
    <w:next w:val="Normal"/>
    <w:link w:val="TitleChar"/>
    <w:uiPriority w:val="10"/>
    <w:qFormat/>
    <w:rsid w:val="00432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F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32F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32FE7"/>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D1864"/>
    <w:pPr>
      <w:spacing w:after="0" w:line="240" w:lineRule="auto"/>
    </w:pPr>
    <w:rPr>
      <w:sz w:val="24"/>
      <w:szCs w:val="24"/>
    </w:rPr>
  </w:style>
  <w:style w:type="character" w:customStyle="1" w:styleId="FootnoteTextChar">
    <w:name w:val="Footnote Text Char"/>
    <w:basedOn w:val="DefaultParagraphFont"/>
    <w:link w:val="FootnoteText"/>
    <w:uiPriority w:val="99"/>
    <w:rsid w:val="00AD1864"/>
    <w:rPr>
      <w:sz w:val="24"/>
      <w:szCs w:val="24"/>
    </w:rPr>
  </w:style>
  <w:style w:type="character" w:styleId="FootnoteReference">
    <w:name w:val="footnote reference"/>
    <w:basedOn w:val="DefaultParagraphFont"/>
    <w:uiPriority w:val="99"/>
    <w:unhideWhenUsed/>
    <w:rsid w:val="00AD1864"/>
    <w:rPr>
      <w:vertAlign w:val="superscript"/>
    </w:rPr>
  </w:style>
  <w:style w:type="character" w:customStyle="1" w:styleId="apple-converted-space">
    <w:name w:val="apple-converted-space"/>
    <w:basedOn w:val="DefaultParagraphFont"/>
    <w:rsid w:val="0072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145">
      <w:bodyDiv w:val="1"/>
      <w:marLeft w:val="0"/>
      <w:marRight w:val="0"/>
      <w:marTop w:val="0"/>
      <w:marBottom w:val="0"/>
      <w:divBdr>
        <w:top w:val="none" w:sz="0" w:space="0" w:color="auto"/>
        <w:left w:val="none" w:sz="0" w:space="0" w:color="auto"/>
        <w:bottom w:val="none" w:sz="0" w:space="0" w:color="auto"/>
        <w:right w:val="none" w:sz="0" w:space="0" w:color="auto"/>
      </w:divBdr>
    </w:div>
    <w:div w:id="258637027">
      <w:bodyDiv w:val="1"/>
      <w:marLeft w:val="0"/>
      <w:marRight w:val="0"/>
      <w:marTop w:val="0"/>
      <w:marBottom w:val="0"/>
      <w:divBdr>
        <w:top w:val="none" w:sz="0" w:space="0" w:color="auto"/>
        <w:left w:val="none" w:sz="0" w:space="0" w:color="auto"/>
        <w:bottom w:val="none" w:sz="0" w:space="0" w:color="auto"/>
        <w:right w:val="none" w:sz="0" w:space="0" w:color="auto"/>
      </w:divBdr>
    </w:div>
    <w:div w:id="1967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2607</Words>
  <Characters>13223</Characters>
  <Application>Microsoft Macintosh Word</Application>
  <DocSecurity>0</DocSecurity>
  <Lines>254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Harvey</dc:creator>
  <cp:keywords/>
  <dc:description/>
  <cp:lastModifiedBy>Tim Barker</cp:lastModifiedBy>
  <cp:revision>5</cp:revision>
  <cp:lastPrinted>2017-08-15T10:07:00Z</cp:lastPrinted>
  <dcterms:created xsi:type="dcterms:W3CDTF">2017-08-15T14:41:00Z</dcterms:created>
  <dcterms:modified xsi:type="dcterms:W3CDTF">2017-08-17T12:52:00Z</dcterms:modified>
</cp:coreProperties>
</file>